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E9" w:rsidRPr="00A550C8" w:rsidRDefault="001D00E9" w:rsidP="001D00E9">
      <w:pPr>
        <w:pStyle w:val="1"/>
        <w:spacing w:before="0" w:after="0" w:line="360" w:lineRule="auto"/>
        <w:jc w:val="center"/>
        <w:rPr>
          <w:rFonts w:ascii="黑体" w:eastAsia="黑体"/>
          <w:bCs w:val="0"/>
          <w:sz w:val="32"/>
          <w:szCs w:val="32"/>
        </w:rPr>
      </w:pPr>
      <w:bookmarkStart w:id="0" w:name="_Toc7546"/>
      <w:bookmarkStart w:id="1" w:name="_Toc30071"/>
      <w:bookmarkStart w:id="2" w:name="_Toc394227971"/>
      <w:bookmarkStart w:id="3" w:name="_Toc28032"/>
      <w:bookmarkStart w:id="4" w:name="_Toc30998"/>
      <w:bookmarkStart w:id="5" w:name="_Toc388402546"/>
      <w:bookmarkStart w:id="6" w:name="_Toc21225"/>
      <w:bookmarkStart w:id="7" w:name="_Toc25592"/>
      <w:bookmarkStart w:id="8" w:name="_Toc22698"/>
      <w:bookmarkStart w:id="9" w:name="_Toc19665_WPSOffice_Level2"/>
      <w:proofErr w:type="spellStart"/>
      <w:r w:rsidRPr="00A550C8">
        <w:rPr>
          <w:rFonts w:ascii="黑体" w:eastAsia="黑体" w:hint="eastAsia"/>
          <w:bCs w:val="0"/>
          <w:sz w:val="32"/>
          <w:szCs w:val="32"/>
        </w:rPr>
        <w:t>人文社会科学学院教学</w:t>
      </w:r>
      <w:r w:rsidRPr="00A550C8">
        <w:rPr>
          <w:rFonts w:ascii="黑体" w:eastAsia="黑体"/>
          <w:bCs w:val="0"/>
          <w:sz w:val="32"/>
          <w:szCs w:val="32"/>
        </w:rPr>
        <w:t>信息员制度</w:t>
      </w:r>
      <w:bookmarkEnd w:id="0"/>
      <w:bookmarkEnd w:id="1"/>
      <w:bookmarkEnd w:id="2"/>
      <w:bookmarkEnd w:id="3"/>
      <w:bookmarkEnd w:id="4"/>
      <w:bookmarkEnd w:id="5"/>
      <w:bookmarkEnd w:id="6"/>
      <w:bookmarkEnd w:id="7"/>
      <w:bookmarkEnd w:id="8"/>
      <w:bookmarkEnd w:id="9"/>
      <w:proofErr w:type="spellEnd"/>
    </w:p>
    <w:p w:rsidR="001D00E9" w:rsidRPr="00A550C8" w:rsidRDefault="001D00E9" w:rsidP="001D00E9">
      <w:pPr>
        <w:widowControl/>
        <w:wordWrap w:val="0"/>
        <w:spacing w:line="360" w:lineRule="auto"/>
        <w:ind w:firstLineChars="200" w:firstLine="440"/>
        <w:jc w:val="left"/>
        <w:rPr>
          <w:rFonts w:eastAsia="仿宋_GB2312" w:hAnsi="宋体" w:cs="宋体" w:hint="eastAsia"/>
          <w:kern w:val="0"/>
          <w:sz w:val="22"/>
        </w:rPr>
      </w:pP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为加强教学质量监控和教学督导评价工作，进一步完善教学质量监控与保障体系，充分发挥学生在教学工作中的主体作用，强化教学工作信息反馈，在学生中聘用教学信息员，建立教学信息员制度。</w:t>
      </w:r>
    </w:p>
    <w:p w:rsidR="001D00E9" w:rsidRPr="00A550C8" w:rsidRDefault="001D00E9" w:rsidP="001D00E9">
      <w:pPr>
        <w:widowControl/>
        <w:snapToGrid w:val="0"/>
        <w:spacing w:line="360" w:lineRule="auto"/>
        <w:ind w:firstLineChars="200" w:firstLine="482"/>
        <w:jc w:val="left"/>
        <w:rPr>
          <w:rFonts w:ascii="宋体" w:hAnsi="宋体"/>
          <w:kern w:val="0"/>
          <w:sz w:val="24"/>
        </w:rPr>
      </w:pPr>
      <w:r w:rsidRPr="00A550C8">
        <w:rPr>
          <w:rFonts w:ascii="宋体" w:hAnsi="宋体" w:cs="宋体" w:hint="eastAsia"/>
          <w:b/>
          <w:bCs/>
          <w:kern w:val="0"/>
          <w:sz w:val="24"/>
        </w:rPr>
        <w:t>一、学生教学信息员任职条件</w:t>
      </w:r>
      <w:r w:rsidRPr="00A550C8">
        <w:rPr>
          <w:rFonts w:ascii="宋体" w:hAnsi="宋体"/>
          <w:kern w:val="0"/>
          <w:sz w:val="24"/>
        </w:rPr>
        <w:tab/>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1</w:t>
      </w:r>
      <w:r w:rsidRPr="00A550C8">
        <w:rPr>
          <w:rFonts w:ascii="宋体" w:hAnsi="宋体" w:cs="宋体" w:hint="eastAsia"/>
          <w:kern w:val="0"/>
          <w:sz w:val="24"/>
        </w:rPr>
        <w:t>、思想进步，政治素质较高，具有较强观察分析能力，学习成绩优良；</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2</w:t>
      </w:r>
      <w:r w:rsidRPr="00A550C8">
        <w:rPr>
          <w:rFonts w:ascii="宋体" w:hAnsi="宋体" w:cs="宋体" w:hint="eastAsia"/>
          <w:kern w:val="0"/>
          <w:sz w:val="24"/>
        </w:rPr>
        <w:t>、关心学院发展，热心教育教学改革，愿意担任教学信息员工作；</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3</w:t>
      </w:r>
      <w:r w:rsidRPr="00A550C8">
        <w:rPr>
          <w:rFonts w:ascii="宋体" w:hAnsi="宋体" w:cs="宋体" w:hint="eastAsia"/>
          <w:kern w:val="0"/>
          <w:sz w:val="24"/>
        </w:rPr>
        <w:t>、工作积极主动，认真负责，责任心强。能注意收集和记录相关教学信息，能实事求是地客观反映教学工作中的问题。</w:t>
      </w:r>
    </w:p>
    <w:p w:rsidR="001D00E9" w:rsidRPr="00A550C8" w:rsidRDefault="001D00E9" w:rsidP="001D00E9">
      <w:pPr>
        <w:widowControl/>
        <w:snapToGrid w:val="0"/>
        <w:spacing w:line="360" w:lineRule="auto"/>
        <w:ind w:firstLineChars="200" w:firstLine="482"/>
        <w:jc w:val="left"/>
        <w:rPr>
          <w:rFonts w:ascii="宋体" w:hAnsi="宋体"/>
          <w:kern w:val="0"/>
          <w:sz w:val="24"/>
        </w:rPr>
      </w:pPr>
      <w:r w:rsidRPr="00A550C8">
        <w:rPr>
          <w:rFonts w:ascii="宋体" w:hAnsi="宋体" w:cs="宋体" w:hint="eastAsia"/>
          <w:b/>
          <w:bCs/>
          <w:kern w:val="0"/>
          <w:sz w:val="24"/>
        </w:rPr>
        <w:t>二、学生教学信息员职责</w:t>
      </w:r>
      <w:r w:rsidRPr="00A550C8">
        <w:rPr>
          <w:rFonts w:ascii="宋体" w:hAnsi="宋体"/>
          <w:kern w:val="0"/>
          <w:sz w:val="24"/>
        </w:rPr>
        <w:tab/>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1</w:t>
      </w:r>
      <w:r w:rsidRPr="00A550C8">
        <w:rPr>
          <w:rFonts w:ascii="宋体" w:hAnsi="宋体" w:cs="宋体" w:hint="eastAsia"/>
          <w:kern w:val="0"/>
          <w:sz w:val="24"/>
        </w:rPr>
        <w:t>、及时了解所在系（院）各专业有关教学和学生学习的情况；</w:t>
      </w:r>
    </w:p>
    <w:p w:rsidR="001D00E9" w:rsidRPr="00A550C8" w:rsidRDefault="001D00E9" w:rsidP="001D00E9">
      <w:pPr>
        <w:widowControl/>
        <w:spacing w:line="360" w:lineRule="auto"/>
        <w:ind w:firstLineChars="200" w:firstLine="480"/>
        <w:jc w:val="left"/>
        <w:rPr>
          <w:rFonts w:ascii="宋体" w:hAnsi="宋体" w:cs="宋体" w:hint="eastAsia"/>
          <w:kern w:val="0"/>
          <w:sz w:val="24"/>
        </w:rPr>
      </w:pPr>
      <w:r w:rsidRPr="00A550C8">
        <w:rPr>
          <w:rFonts w:ascii="宋体" w:hAnsi="宋体"/>
          <w:kern w:val="0"/>
          <w:sz w:val="24"/>
        </w:rPr>
        <w:t>2</w:t>
      </w:r>
      <w:r w:rsidRPr="00A550C8">
        <w:rPr>
          <w:rFonts w:ascii="宋体" w:hAnsi="宋体" w:cs="宋体" w:hint="eastAsia"/>
          <w:kern w:val="0"/>
          <w:sz w:val="24"/>
        </w:rPr>
        <w:t>、对人才培养方案、教学内容、教学方法及手段、教学管理及教学条件、教学评价等教学和教学管理工作及时提出意见和建议；</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cs="宋体" w:hint="eastAsia"/>
          <w:kern w:val="0"/>
          <w:sz w:val="24"/>
        </w:rPr>
        <w:t>3、贯彻落实全面从严治党和意识形态工作责任制，反映课堂纪律，协助净化课堂环境；</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hint="eastAsia"/>
          <w:kern w:val="0"/>
          <w:sz w:val="24"/>
        </w:rPr>
        <w:t>4</w:t>
      </w:r>
      <w:r w:rsidRPr="00A550C8">
        <w:rPr>
          <w:rFonts w:ascii="宋体" w:hAnsi="宋体" w:cs="宋体" w:hint="eastAsia"/>
          <w:kern w:val="0"/>
          <w:sz w:val="24"/>
        </w:rPr>
        <w:t>、及时反映学生听课、实验实习、作业、考试等学习情况；</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hint="eastAsia"/>
          <w:kern w:val="0"/>
          <w:sz w:val="24"/>
        </w:rPr>
        <w:t>5</w:t>
      </w:r>
      <w:r w:rsidRPr="00A550C8">
        <w:rPr>
          <w:rFonts w:ascii="宋体" w:hAnsi="宋体" w:cs="宋体" w:hint="eastAsia"/>
          <w:kern w:val="0"/>
          <w:sz w:val="24"/>
        </w:rPr>
        <w:t>、及时反映学生对教师课堂教学、实验实习、辅导答疑、作业批改等教学工作的意见；</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hint="eastAsia"/>
          <w:kern w:val="0"/>
          <w:sz w:val="24"/>
        </w:rPr>
        <w:t>6</w:t>
      </w:r>
      <w:r w:rsidRPr="00A550C8">
        <w:rPr>
          <w:rFonts w:ascii="宋体" w:hAnsi="宋体" w:cs="宋体" w:hint="eastAsia"/>
          <w:kern w:val="0"/>
          <w:sz w:val="24"/>
        </w:rPr>
        <w:t>、协助进行学生评教、教育教学质量评价等活动；</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hint="eastAsia"/>
          <w:kern w:val="0"/>
          <w:sz w:val="24"/>
        </w:rPr>
        <w:t>7</w:t>
      </w:r>
      <w:r w:rsidRPr="00A550C8">
        <w:rPr>
          <w:rFonts w:ascii="宋体" w:hAnsi="宋体" w:cs="宋体" w:hint="eastAsia"/>
          <w:kern w:val="0"/>
          <w:sz w:val="24"/>
        </w:rPr>
        <w:t>、每四周填报一次《教学质量信息反馈表》。对教学及教学管理工作中出现的问题，也可及时通过电话或校园网信箱向教学办公室反映。</w:t>
      </w:r>
    </w:p>
    <w:p w:rsidR="001D00E9" w:rsidRPr="00A550C8" w:rsidRDefault="001D00E9" w:rsidP="001D00E9">
      <w:pPr>
        <w:widowControl/>
        <w:snapToGrid w:val="0"/>
        <w:spacing w:line="360" w:lineRule="auto"/>
        <w:ind w:firstLineChars="200" w:firstLine="482"/>
        <w:jc w:val="left"/>
        <w:rPr>
          <w:rFonts w:ascii="宋体" w:hAnsi="宋体" w:cs="宋体"/>
          <w:b/>
          <w:bCs/>
          <w:kern w:val="0"/>
          <w:sz w:val="24"/>
        </w:rPr>
      </w:pPr>
      <w:r w:rsidRPr="00A550C8">
        <w:rPr>
          <w:rFonts w:ascii="宋体" w:hAnsi="宋体" w:cs="宋体" w:hint="eastAsia"/>
          <w:b/>
          <w:bCs/>
          <w:kern w:val="0"/>
          <w:sz w:val="24"/>
        </w:rPr>
        <w:t>三、学生教学信息员管理</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1</w:t>
      </w:r>
      <w:r w:rsidRPr="00A550C8">
        <w:rPr>
          <w:rFonts w:ascii="宋体" w:hAnsi="宋体" w:cs="宋体" w:hint="eastAsia"/>
          <w:kern w:val="0"/>
          <w:sz w:val="24"/>
        </w:rPr>
        <w:t>、学生教学信息员管理工作由教学办公室和学生管理办公室共同负责；</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2</w:t>
      </w:r>
      <w:r w:rsidRPr="00A550C8">
        <w:rPr>
          <w:rFonts w:ascii="宋体" w:hAnsi="宋体" w:cs="宋体" w:hint="eastAsia"/>
          <w:kern w:val="0"/>
          <w:sz w:val="24"/>
        </w:rPr>
        <w:t>、学生教学信息员的聘任由教学办公室和学生管理办公室协商确定；</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3</w:t>
      </w:r>
      <w:r w:rsidRPr="00A550C8">
        <w:rPr>
          <w:rFonts w:ascii="宋体" w:hAnsi="宋体" w:cs="宋体" w:hint="eastAsia"/>
          <w:kern w:val="0"/>
          <w:sz w:val="24"/>
        </w:rPr>
        <w:t>、学生教学信息员每届任期一年，学生毕业自动解聘；</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4</w:t>
      </w:r>
      <w:r w:rsidRPr="00A550C8">
        <w:rPr>
          <w:rFonts w:ascii="宋体" w:hAnsi="宋体" w:cs="宋体" w:hint="eastAsia"/>
          <w:kern w:val="0"/>
          <w:sz w:val="24"/>
        </w:rPr>
        <w:t>、教学办公室根据工作需要召开学生教学信息员工作会议；</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kern w:val="0"/>
          <w:sz w:val="24"/>
        </w:rPr>
        <w:t>5</w:t>
      </w:r>
      <w:r w:rsidRPr="00A550C8">
        <w:rPr>
          <w:rFonts w:ascii="宋体" w:hAnsi="宋体" w:cs="宋体" w:hint="eastAsia"/>
          <w:kern w:val="0"/>
          <w:sz w:val="24"/>
        </w:rPr>
        <w:t>、根据工作表现，每学期对学生教学信息员进行评比，按照优</w:t>
      </w:r>
      <w:r w:rsidRPr="00A550C8">
        <w:rPr>
          <w:rFonts w:ascii="宋体" w:hAnsi="宋体"/>
          <w:kern w:val="0"/>
          <w:sz w:val="24"/>
        </w:rPr>
        <w:t>10%</w:t>
      </w:r>
      <w:r w:rsidRPr="00A550C8">
        <w:rPr>
          <w:rFonts w:ascii="宋体" w:hAnsi="宋体" w:cs="宋体" w:hint="eastAsia"/>
          <w:kern w:val="0"/>
          <w:sz w:val="24"/>
        </w:rPr>
        <w:t>、良</w:t>
      </w:r>
      <w:r w:rsidRPr="00A550C8">
        <w:rPr>
          <w:rFonts w:ascii="宋体" w:hAnsi="宋体"/>
          <w:kern w:val="0"/>
          <w:sz w:val="24"/>
        </w:rPr>
        <w:t>30%</w:t>
      </w:r>
      <w:r w:rsidRPr="00A550C8">
        <w:rPr>
          <w:rFonts w:ascii="宋体" w:hAnsi="宋体" w:cs="宋体" w:hint="eastAsia"/>
          <w:kern w:val="0"/>
          <w:sz w:val="24"/>
        </w:rPr>
        <w:t>、合格</w:t>
      </w:r>
      <w:r w:rsidRPr="00A550C8">
        <w:rPr>
          <w:rFonts w:ascii="宋体" w:hAnsi="宋体"/>
          <w:kern w:val="0"/>
          <w:sz w:val="24"/>
        </w:rPr>
        <w:t>60%</w:t>
      </w:r>
      <w:r w:rsidRPr="00A550C8">
        <w:rPr>
          <w:rFonts w:ascii="宋体" w:hAnsi="宋体" w:cs="宋体" w:hint="eastAsia"/>
          <w:kern w:val="0"/>
          <w:sz w:val="24"/>
        </w:rPr>
        <w:t>，由系</w:t>
      </w:r>
      <w:r w:rsidRPr="00A550C8">
        <w:rPr>
          <w:rFonts w:ascii="宋体" w:hAnsi="宋体"/>
          <w:kern w:val="0"/>
          <w:sz w:val="24"/>
        </w:rPr>
        <w:t>(</w:t>
      </w:r>
      <w:r w:rsidRPr="00A550C8">
        <w:rPr>
          <w:rFonts w:ascii="宋体" w:hAnsi="宋体" w:cs="宋体" w:hint="eastAsia"/>
          <w:kern w:val="0"/>
          <w:sz w:val="24"/>
        </w:rPr>
        <w:t>院</w:t>
      </w:r>
      <w:r w:rsidRPr="00A550C8">
        <w:rPr>
          <w:rFonts w:ascii="宋体" w:hAnsi="宋体"/>
          <w:kern w:val="0"/>
          <w:sz w:val="24"/>
        </w:rPr>
        <w:t>)</w:t>
      </w:r>
      <w:r w:rsidRPr="00A550C8">
        <w:rPr>
          <w:rFonts w:ascii="宋体" w:hAnsi="宋体" w:cs="宋体" w:hint="eastAsia"/>
          <w:kern w:val="0"/>
          <w:sz w:val="24"/>
        </w:rPr>
        <w:t>推荐教学办公室审批，对优秀学时教学信息员，学院将授予</w:t>
      </w:r>
      <w:r w:rsidRPr="00A550C8">
        <w:rPr>
          <w:rFonts w:ascii="宋体" w:hAnsi="宋体" w:cs="宋体" w:hint="eastAsia"/>
          <w:kern w:val="0"/>
          <w:sz w:val="24"/>
        </w:rPr>
        <w:lastRenderedPageBreak/>
        <w:t>“优秀学生教学信息员”称号，颁发荣誉证书。学生综合量化考核给以加分，分别按照优</w:t>
      </w:r>
      <w:r w:rsidRPr="00A550C8">
        <w:rPr>
          <w:rFonts w:ascii="宋体" w:hAnsi="宋体"/>
          <w:kern w:val="0"/>
          <w:sz w:val="24"/>
        </w:rPr>
        <w:t>3</w:t>
      </w:r>
      <w:r w:rsidRPr="00A550C8">
        <w:rPr>
          <w:rFonts w:ascii="宋体" w:hAnsi="宋体" w:cs="宋体" w:hint="eastAsia"/>
          <w:kern w:val="0"/>
          <w:sz w:val="24"/>
        </w:rPr>
        <w:t>分、良</w:t>
      </w:r>
      <w:r w:rsidRPr="00A550C8">
        <w:rPr>
          <w:rFonts w:ascii="宋体" w:hAnsi="宋体"/>
          <w:kern w:val="0"/>
          <w:sz w:val="24"/>
        </w:rPr>
        <w:t>2</w:t>
      </w:r>
      <w:r w:rsidRPr="00A550C8">
        <w:rPr>
          <w:rFonts w:ascii="宋体" w:hAnsi="宋体" w:cs="宋体" w:hint="eastAsia"/>
          <w:kern w:val="0"/>
          <w:sz w:val="24"/>
        </w:rPr>
        <w:t>分、合格</w:t>
      </w:r>
      <w:r w:rsidRPr="00A550C8">
        <w:rPr>
          <w:rFonts w:ascii="宋体" w:hAnsi="宋体"/>
          <w:kern w:val="0"/>
          <w:sz w:val="24"/>
        </w:rPr>
        <w:t>1</w:t>
      </w:r>
      <w:r w:rsidRPr="00A550C8">
        <w:rPr>
          <w:rFonts w:ascii="宋体" w:hAnsi="宋体" w:cs="宋体" w:hint="eastAsia"/>
          <w:kern w:val="0"/>
          <w:sz w:val="24"/>
        </w:rPr>
        <w:t>分给予加分；</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cs="宋体"/>
          <w:kern w:val="0"/>
          <w:sz w:val="24"/>
        </w:rPr>
        <w:t>6</w:t>
      </w:r>
      <w:r w:rsidRPr="00A550C8">
        <w:rPr>
          <w:rFonts w:ascii="宋体" w:hAnsi="宋体" w:cs="宋体" w:hint="eastAsia"/>
          <w:kern w:val="0"/>
          <w:sz w:val="24"/>
        </w:rPr>
        <w:t>、对任期内违反有关规定，不能履行职责者，予以解聘。</w:t>
      </w:r>
    </w:p>
    <w:p w:rsidR="001D00E9" w:rsidRPr="00A550C8" w:rsidRDefault="001D00E9" w:rsidP="001D00E9">
      <w:pPr>
        <w:widowControl/>
        <w:spacing w:line="360" w:lineRule="auto"/>
        <w:ind w:firstLineChars="200" w:firstLine="482"/>
        <w:jc w:val="left"/>
        <w:rPr>
          <w:rFonts w:ascii="宋体" w:hAnsi="宋体" w:cs="宋体"/>
          <w:b/>
          <w:bCs/>
          <w:kern w:val="0"/>
          <w:sz w:val="24"/>
        </w:rPr>
      </w:pPr>
      <w:r w:rsidRPr="00A550C8">
        <w:rPr>
          <w:rFonts w:ascii="宋体" w:hAnsi="宋体" w:cs="宋体" w:hint="eastAsia"/>
          <w:b/>
          <w:bCs/>
          <w:kern w:val="0"/>
          <w:sz w:val="24"/>
        </w:rPr>
        <w:t>四、教学信息汇总、分析、通报和考核</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cs="宋体"/>
          <w:kern w:val="0"/>
          <w:sz w:val="24"/>
        </w:rPr>
        <w:t>1</w:t>
      </w:r>
      <w:r w:rsidRPr="00A550C8">
        <w:rPr>
          <w:rFonts w:ascii="宋体" w:hAnsi="宋体" w:cs="宋体" w:hint="eastAsia"/>
          <w:kern w:val="0"/>
          <w:sz w:val="24"/>
        </w:rPr>
        <w:t>、教学办公室负责学生教学信息的汇总、分析和月通报工作；</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cs="宋体"/>
          <w:kern w:val="0"/>
          <w:sz w:val="24"/>
        </w:rPr>
        <w:t>2</w:t>
      </w:r>
      <w:r w:rsidRPr="00A550C8">
        <w:rPr>
          <w:rFonts w:ascii="宋体" w:hAnsi="宋体" w:cs="宋体" w:hint="eastAsia"/>
          <w:kern w:val="0"/>
          <w:sz w:val="24"/>
        </w:rPr>
        <w:t>、学院负责对教学及教学管理工作中出现的问题提出整改意见并组织实施，教学办公室负责督办；</w:t>
      </w:r>
    </w:p>
    <w:p w:rsidR="001D00E9" w:rsidRPr="00A550C8" w:rsidRDefault="001D00E9" w:rsidP="001D00E9">
      <w:pPr>
        <w:widowControl/>
        <w:spacing w:line="360" w:lineRule="auto"/>
        <w:ind w:firstLineChars="200" w:firstLine="480"/>
        <w:jc w:val="left"/>
        <w:rPr>
          <w:rFonts w:ascii="宋体" w:hAnsi="宋体" w:cs="宋体"/>
          <w:kern w:val="0"/>
          <w:sz w:val="24"/>
        </w:rPr>
      </w:pPr>
      <w:r w:rsidRPr="00A550C8">
        <w:rPr>
          <w:rFonts w:ascii="宋体" w:hAnsi="宋体" w:cs="宋体"/>
          <w:kern w:val="0"/>
          <w:sz w:val="24"/>
        </w:rPr>
        <w:t>3</w:t>
      </w:r>
      <w:r w:rsidRPr="00A550C8">
        <w:rPr>
          <w:rFonts w:ascii="宋体" w:hAnsi="宋体" w:cs="宋体" w:hint="eastAsia"/>
          <w:kern w:val="0"/>
          <w:sz w:val="24"/>
        </w:rPr>
        <w:t>、教学办公室负责对整改和督办效果进行考核。</w:t>
      </w:r>
    </w:p>
    <w:p w:rsidR="00CA1804" w:rsidRPr="001D00E9" w:rsidRDefault="001D00E9" w:rsidP="001D00E9">
      <w:pPr>
        <w:spacing w:line="360" w:lineRule="auto"/>
        <w:ind w:firstLineChars="200" w:firstLine="482"/>
        <w:rPr>
          <w:b/>
        </w:rPr>
      </w:pPr>
      <w:r w:rsidRPr="001D00E9">
        <w:rPr>
          <w:rFonts w:hint="eastAsia"/>
          <w:b/>
          <w:kern w:val="0"/>
          <w:sz w:val="24"/>
        </w:rPr>
        <w:t>五、本制度由</w:t>
      </w:r>
      <w:bookmarkStart w:id="10" w:name="_GoBack"/>
      <w:bookmarkEnd w:id="10"/>
      <w:r w:rsidRPr="001D00E9">
        <w:rPr>
          <w:rFonts w:hint="eastAsia"/>
          <w:b/>
          <w:kern w:val="0"/>
          <w:sz w:val="24"/>
        </w:rPr>
        <w:t>人文社会科学学院教学办公室负责解释。</w:t>
      </w:r>
      <w:r w:rsidRPr="001D00E9">
        <w:rPr>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D00E9">
        <w:rPr>
          <w:b/>
        </w:rPr>
        <w:instrText>ADDIN CNKISM.UserStyle</w:instrText>
      </w:r>
      <w:r w:rsidRPr="001D00E9">
        <w:rPr>
          <w:b/>
        </w:rPr>
      </w:r>
      <w:r w:rsidRPr="001D00E9">
        <w:rPr>
          <w:b/>
        </w:rPr>
        <w:fldChar w:fldCharType="separate"/>
      </w:r>
      <w:r w:rsidRPr="001D00E9">
        <w:rPr>
          <w:b/>
        </w:rPr>
        <w:fldChar w:fldCharType="end"/>
      </w:r>
    </w:p>
    <w:sectPr w:rsidR="00CA1804" w:rsidRPr="001D0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2E" w:rsidRDefault="00B64C2E" w:rsidP="001D00E9">
      <w:r>
        <w:separator/>
      </w:r>
    </w:p>
  </w:endnote>
  <w:endnote w:type="continuationSeparator" w:id="0">
    <w:p w:rsidR="00B64C2E" w:rsidRDefault="00B64C2E" w:rsidP="001D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2E" w:rsidRDefault="00B64C2E" w:rsidP="001D00E9">
      <w:r>
        <w:separator/>
      </w:r>
    </w:p>
  </w:footnote>
  <w:footnote w:type="continuationSeparator" w:id="0">
    <w:p w:rsidR="00B64C2E" w:rsidRDefault="00B64C2E" w:rsidP="001D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57"/>
    <w:rsid w:val="00047578"/>
    <w:rsid w:val="000B1AE2"/>
    <w:rsid w:val="001D00E9"/>
    <w:rsid w:val="00B64C2E"/>
    <w:rsid w:val="00EB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E9"/>
    <w:pPr>
      <w:widowControl w:val="0"/>
      <w:jc w:val="both"/>
    </w:pPr>
    <w:rPr>
      <w:rFonts w:ascii="Times New Roman" w:eastAsia="宋体" w:hAnsi="Times New Roman" w:cs="Times New Roman"/>
      <w:szCs w:val="24"/>
    </w:rPr>
  </w:style>
  <w:style w:type="paragraph" w:styleId="1">
    <w:name w:val="heading 1"/>
    <w:basedOn w:val="a"/>
    <w:next w:val="a"/>
    <w:link w:val="1Char"/>
    <w:qFormat/>
    <w:rsid w:val="001D00E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0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00E9"/>
    <w:rPr>
      <w:sz w:val="18"/>
      <w:szCs w:val="18"/>
    </w:rPr>
  </w:style>
  <w:style w:type="paragraph" w:styleId="a4">
    <w:name w:val="footer"/>
    <w:basedOn w:val="a"/>
    <w:link w:val="Char0"/>
    <w:uiPriority w:val="99"/>
    <w:unhideWhenUsed/>
    <w:rsid w:val="001D00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00E9"/>
    <w:rPr>
      <w:sz w:val="18"/>
      <w:szCs w:val="18"/>
    </w:rPr>
  </w:style>
  <w:style w:type="character" w:customStyle="1" w:styleId="1Char">
    <w:name w:val="标题 1 Char"/>
    <w:basedOn w:val="a0"/>
    <w:link w:val="1"/>
    <w:rsid w:val="001D00E9"/>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E9"/>
    <w:pPr>
      <w:widowControl w:val="0"/>
      <w:jc w:val="both"/>
    </w:pPr>
    <w:rPr>
      <w:rFonts w:ascii="Times New Roman" w:eastAsia="宋体" w:hAnsi="Times New Roman" w:cs="Times New Roman"/>
      <w:szCs w:val="24"/>
    </w:rPr>
  </w:style>
  <w:style w:type="paragraph" w:styleId="1">
    <w:name w:val="heading 1"/>
    <w:basedOn w:val="a"/>
    <w:next w:val="a"/>
    <w:link w:val="1Char"/>
    <w:qFormat/>
    <w:rsid w:val="001D00E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0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00E9"/>
    <w:rPr>
      <w:sz w:val="18"/>
      <w:szCs w:val="18"/>
    </w:rPr>
  </w:style>
  <w:style w:type="paragraph" w:styleId="a4">
    <w:name w:val="footer"/>
    <w:basedOn w:val="a"/>
    <w:link w:val="Char0"/>
    <w:uiPriority w:val="99"/>
    <w:unhideWhenUsed/>
    <w:rsid w:val="001D00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00E9"/>
    <w:rPr>
      <w:sz w:val="18"/>
      <w:szCs w:val="18"/>
    </w:rPr>
  </w:style>
  <w:style w:type="character" w:customStyle="1" w:styleId="1Char">
    <w:name w:val="标题 1 Char"/>
    <w:basedOn w:val="a0"/>
    <w:link w:val="1"/>
    <w:rsid w:val="001D00E9"/>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839</Characters>
  <Application>Microsoft Office Word</Application>
  <DocSecurity>0</DocSecurity>
  <Lines>6</Lines>
  <Paragraphs>1</Paragraphs>
  <ScaleCrop>false</ScaleCrop>
  <Company>China</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2019-12-04T08:09:00Z</dcterms:created>
  <dcterms:modified xsi:type="dcterms:W3CDTF">2019-12-04T08:10:00Z</dcterms:modified>
</cp:coreProperties>
</file>