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8" w:rsidRPr="00A550C8" w:rsidRDefault="00AA7978" w:rsidP="00AA7978">
      <w:pPr>
        <w:pStyle w:val="1"/>
        <w:spacing w:before="0" w:after="0" w:line="360" w:lineRule="auto"/>
        <w:jc w:val="center"/>
        <w:rPr>
          <w:rFonts w:ascii="黑体" w:eastAsia="黑体" w:hint="eastAsia"/>
          <w:bCs w:val="0"/>
          <w:sz w:val="32"/>
          <w:szCs w:val="32"/>
        </w:rPr>
      </w:pPr>
      <w:bookmarkStart w:id="0" w:name="_Toc2162"/>
      <w:bookmarkStart w:id="1" w:name="_Toc22761"/>
      <w:bookmarkStart w:id="2" w:name="_Toc27061"/>
      <w:bookmarkStart w:id="3" w:name="_Toc13175"/>
      <w:bookmarkStart w:id="4" w:name="_Toc14762"/>
      <w:bookmarkStart w:id="5" w:name="_Toc14917"/>
      <w:bookmarkStart w:id="6" w:name="_Toc6849"/>
      <w:bookmarkStart w:id="7" w:name="_Toc388402545"/>
      <w:bookmarkStart w:id="8" w:name="_Toc394227970"/>
      <w:bookmarkStart w:id="9" w:name="_Toc21907_WPSOffice_Level2"/>
      <w:proofErr w:type="spellStart"/>
      <w:r w:rsidRPr="00A550C8">
        <w:rPr>
          <w:rFonts w:ascii="黑体" w:eastAsia="黑体" w:hint="eastAsia"/>
          <w:bCs w:val="0"/>
          <w:sz w:val="32"/>
          <w:szCs w:val="32"/>
        </w:rPr>
        <w:t>人文社会科学学院</w:t>
      </w:r>
      <w:r w:rsidRPr="00A550C8">
        <w:rPr>
          <w:rFonts w:ascii="黑体" w:eastAsia="黑体"/>
          <w:bCs w:val="0"/>
          <w:sz w:val="32"/>
          <w:szCs w:val="32"/>
        </w:rPr>
        <w:t>《授课计划》编写规定</w:t>
      </w:r>
      <w:bookmarkEnd w:id="0"/>
      <w:bookmarkEnd w:id="1"/>
      <w:bookmarkEnd w:id="2"/>
      <w:bookmarkEnd w:id="3"/>
      <w:bookmarkEnd w:id="4"/>
      <w:bookmarkEnd w:id="5"/>
      <w:bookmarkEnd w:id="6"/>
      <w:bookmarkEnd w:id="7"/>
      <w:bookmarkEnd w:id="8"/>
      <w:bookmarkEnd w:id="9"/>
      <w:proofErr w:type="spellEnd"/>
    </w:p>
    <w:p w:rsidR="00AA7978" w:rsidRPr="00A550C8" w:rsidRDefault="00AA7978" w:rsidP="00AA7978">
      <w:pPr>
        <w:spacing w:line="360" w:lineRule="auto"/>
        <w:ind w:firstLineChars="200" w:firstLine="420"/>
        <w:rPr>
          <w:rFonts w:hint="eastAsia"/>
        </w:rPr>
      </w:pPr>
    </w:p>
    <w:p w:rsidR="00AA7978" w:rsidRPr="00A550C8" w:rsidRDefault="00AA7978" w:rsidP="00AA7978">
      <w:pPr>
        <w:spacing w:line="360" w:lineRule="auto"/>
        <w:ind w:firstLineChars="200" w:firstLine="480"/>
        <w:rPr>
          <w:rFonts w:ascii="宋体" w:hAnsi="宋体" w:hint="eastAsia"/>
          <w:sz w:val="24"/>
        </w:rPr>
      </w:pPr>
      <w:r w:rsidRPr="00A550C8">
        <w:rPr>
          <w:rFonts w:ascii="宋体" w:hAnsi="宋体"/>
          <w:sz w:val="24"/>
        </w:rPr>
        <w:t>《授课计划》是课程教学具体实施过程的必备文件，是检查教学大纲的执行情况和督促教师完成课程教学任务的重要依据。为了加强我院教学管理，规范教学管理工作程序，现对《授课计划》的编写工作特作以下规定：</w:t>
      </w:r>
    </w:p>
    <w:p w:rsidR="00AA7978" w:rsidRPr="00A550C8" w:rsidRDefault="00AA7978" w:rsidP="00AA7978">
      <w:pPr>
        <w:spacing w:line="360" w:lineRule="auto"/>
        <w:ind w:firstLineChars="200" w:firstLine="480"/>
        <w:rPr>
          <w:rFonts w:ascii="宋体" w:hAnsi="宋体" w:hint="eastAsia"/>
          <w:sz w:val="24"/>
        </w:rPr>
      </w:pPr>
      <w:r w:rsidRPr="00A550C8">
        <w:rPr>
          <w:rFonts w:ascii="宋体" w:hAnsi="宋体"/>
          <w:sz w:val="24"/>
        </w:rPr>
        <w:t>一、《授课计划》是教师组织课程教学的具体安排，任课教师必须根据本专业、本年级专业人才培养方案（教学计划）、课程教学大纲、校历并结合教材内容、任课班级学生的实际认真编写</w:t>
      </w:r>
      <w:r w:rsidRPr="00A550C8">
        <w:rPr>
          <w:rFonts w:ascii="宋体" w:hAnsi="宋体" w:hint="eastAsia"/>
          <w:sz w:val="24"/>
        </w:rPr>
        <w:t>。</w:t>
      </w:r>
    </w:p>
    <w:p w:rsidR="00AA7978" w:rsidRPr="00A550C8" w:rsidRDefault="00AA7978" w:rsidP="00AA7978">
      <w:pPr>
        <w:spacing w:line="360" w:lineRule="auto"/>
        <w:ind w:firstLineChars="200" w:firstLine="480"/>
        <w:rPr>
          <w:rFonts w:ascii="宋体" w:hAnsi="宋体"/>
          <w:sz w:val="24"/>
        </w:rPr>
      </w:pPr>
      <w:r w:rsidRPr="00A550C8">
        <w:rPr>
          <w:rFonts w:ascii="宋体" w:hAnsi="宋体" w:hint="eastAsia"/>
          <w:sz w:val="24"/>
        </w:rPr>
        <w:t>二、</w:t>
      </w:r>
      <w:r w:rsidRPr="00A550C8">
        <w:rPr>
          <w:rFonts w:ascii="宋体" w:hAnsi="宋体"/>
          <w:sz w:val="24"/>
        </w:rPr>
        <w:t>课程教学任务分几个学期完成时，应对大纲规定的教学任务进行周密的分解、协调、统筹安排到各个学期的授课计划中，避免安排有松有紧的现象。</w:t>
      </w:r>
    </w:p>
    <w:p w:rsidR="00AA7978" w:rsidRPr="00A550C8" w:rsidRDefault="00AA7978" w:rsidP="00AA7978">
      <w:pPr>
        <w:spacing w:line="360" w:lineRule="auto"/>
        <w:ind w:firstLineChars="200" w:firstLine="480"/>
        <w:rPr>
          <w:rFonts w:ascii="宋体" w:hAnsi="宋体"/>
          <w:sz w:val="24"/>
        </w:rPr>
      </w:pPr>
      <w:r w:rsidRPr="00A550C8">
        <w:rPr>
          <w:rFonts w:ascii="宋体" w:hAnsi="宋体" w:hint="eastAsia"/>
          <w:sz w:val="24"/>
        </w:rPr>
        <w:t>三</w:t>
      </w:r>
      <w:r w:rsidRPr="00A550C8">
        <w:rPr>
          <w:rFonts w:ascii="宋体" w:hAnsi="宋体"/>
          <w:sz w:val="24"/>
        </w:rPr>
        <w:t>、课程学期授课计划按校历规定每学期周数编制，因法定假日、劳动、运动会、考试、实习等冲掉的课时应在计划中体现。</w:t>
      </w:r>
      <w:r w:rsidRPr="00A550C8">
        <w:rPr>
          <w:rFonts w:ascii="宋体" w:hAnsi="宋体"/>
          <w:sz w:val="24"/>
        </w:rPr>
        <w:cr/>
        <w:t xml:space="preserve">    </w:t>
      </w:r>
      <w:r w:rsidRPr="00A550C8">
        <w:rPr>
          <w:rFonts w:ascii="宋体" w:hAnsi="宋体" w:hint="eastAsia"/>
          <w:sz w:val="24"/>
        </w:rPr>
        <w:t>四</w:t>
      </w:r>
      <w:r w:rsidRPr="00A550C8">
        <w:rPr>
          <w:rFonts w:ascii="宋体" w:hAnsi="宋体"/>
          <w:sz w:val="24"/>
        </w:rPr>
        <w:t>、《授课计划》要求每学期上课前制定完毕并交教研室、</w:t>
      </w:r>
      <w:r w:rsidRPr="00A550C8">
        <w:rPr>
          <w:rFonts w:ascii="宋体" w:hAnsi="宋体" w:hint="eastAsia"/>
          <w:sz w:val="24"/>
        </w:rPr>
        <w:t>学院</w:t>
      </w:r>
      <w:r w:rsidRPr="00A550C8">
        <w:rPr>
          <w:rFonts w:ascii="宋体" w:hAnsi="宋体"/>
          <w:sz w:val="24"/>
        </w:rPr>
        <w:t>审查，第二周由</w:t>
      </w:r>
      <w:r w:rsidRPr="00A550C8">
        <w:rPr>
          <w:rFonts w:ascii="宋体" w:hAnsi="宋体" w:hint="eastAsia"/>
          <w:sz w:val="24"/>
        </w:rPr>
        <w:t>学院</w:t>
      </w:r>
      <w:r w:rsidRPr="00A550C8">
        <w:rPr>
          <w:rFonts w:ascii="宋体" w:hAnsi="宋体"/>
          <w:sz w:val="24"/>
        </w:rPr>
        <w:t>交教务处，由教务处、督导室审核存档；《授课计划》一式三份，分别上交教务处、</w:t>
      </w:r>
      <w:r w:rsidRPr="00A550C8">
        <w:rPr>
          <w:rFonts w:ascii="宋体" w:hAnsi="宋体" w:hint="eastAsia"/>
          <w:sz w:val="24"/>
        </w:rPr>
        <w:t>学院</w:t>
      </w:r>
      <w:r w:rsidRPr="00A550C8">
        <w:rPr>
          <w:rFonts w:ascii="宋体" w:hAnsi="宋体"/>
          <w:sz w:val="24"/>
        </w:rPr>
        <w:t>或教研室各一份，自留一份。</w:t>
      </w:r>
      <w:r w:rsidRPr="00A550C8">
        <w:rPr>
          <w:rFonts w:ascii="宋体" w:hAnsi="宋体"/>
          <w:sz w:val="24"/>
        </w:rPr>
        <w:cr/>
        <w:t xml:space="preserve">    </w:t>
      </w:r>
      <w:r w:rsidRPr="00A550C8">
        <w:rPr>
          <w:rFonts w:ascii="宋体" w:hAnsi="宋体" w:hint="eastAsia"/>
          <w:sz w:val="24"/>
        </w:rPr>
        <w:t>五</w:t>
      </w:r>
      <w:r w:rsidRPr="00A550C8">
        <w:rPr>
          <w:rFonts w:ascii="宋体" w:hAnsi="宋体"/>
          <w:sz w:val="24"/>
        </w:rPr>
        <w:t>、各教研室要组织教师认真研究人才培养方案、教材，根据教学目标、结合教学大纲与学生实际情况，精选教学内容，要精心设计实训课程，并对一学期的教学进度</w:t>
      </w:r>
      <w:proofErr w:type="gramStart"/>
      <w:r w:rsidRPr="00A550C8">
        <w:rPr>
          <w:rFonts w:ascii="宋体" w:hAnsi="宋体"/>
          <w:sz w:val="24"/>
        </w:rPr>
        <w:t>作出</w:t>
      </w:r>
      <w:proofErr w:type="gramEnd"/>
      <w:r w:rsidRPr="00A550C8">
        <w:rPr>
          <w:rFonts w:ascii="宋体" w:hAnsi="宋体"/>
          <w:sz w:val="24"/>
        </w:rPr>
        <w:t>全面安排，教学进度的填写，理论课以2节课为1进度，实训课可以2—4节课为1进度（实</w:t>
      </w:r>
      <w:proofErr w:type="gramStart"/>
      <w:r w:rsidRPr="00A550C8">
        <w:rPr>
          <w:rFonts w:ascii="宋体" w:hAnsi="宋体"/>
          <w:sz w:val="24"/>
        </w:rPr>
        <w:t>训教案</w:t>
      </w:r>
      <w:proofErr w:type="gramEnd"/>
      <w:r w:rsidRPr="00A550C8">
        <w:rPr>
          <w:rFonts w:ascii="宋体" w:hAnsi="宋体"/>
          <w:sz w:val="24"/>
        </w:rPr>
        <w:t>课时与进度表同步）。同一课程的上课教师要相互协商，共同探讨，统一教学内容与教学进度。不同专业的同一门课程，课时不同应分别填写不同的授课计划。</w:t>
      </w:r>
    </w:p>
    <w:p w:rsidR="00AA7978" w:rsidRPr="00A550C8" w:rsidRDefault="00AA7978" w:rsidP="00AA7978">
      <w:pPr>
        <w:spacing w:line="360" w:lineRule="auto"/>
        <w:ind w:firstLineChars="200" w:firstLine="480"/>
        <w:rPr>
          <w:rFonts w:ascii="宋体" w:hAnsi="宋体"/>
          <w:sz w:val="24"/>
        </w:rPr>
      </w:pPr>
      <w:r w:rsidRPr="00A550C8">
        <w:rPr>
          <w:rFonts w:ascii="宋体" w:hAnsi="宋体" w:hint="eastAsia"/>
          <w:sz w:val="24"/>
        </w:rPr>
        <w:t>六</w:t>
      </w:r>
      <w:r w:rsidRPr="00A550C8">
        <w:rPr>
          <w:rFonts w:ascii="宋体" w:hAnsi="宋体"/>
          <w:sz w:val="24"/>
        </w:rPr>
        <w:t>、各教研室主任、</w:t>
      </w:r>
      <w:r w:rsidRPr="00A550C8">
        <w:rPr>
          <w:rFonts w:ascii="宋体" w:hAnsi="宋体" w:hint="eastAsia"/>
          <w:sz w:val="24"/>
        </w:rPr>
        <w:t>院长</w:t>
      </w:r>
      <w:r w:rsidRPr="00A550C8">
        <w:rPr>
          <w:rFonts w:ascii="宋体" w:hAnsi="宋体"/>
          <w:sz w:val="24"/>
        </w:rPr>
        <w:t>对各任课老师的授课计划要认真审核、签字，不符合要求的一律退回重写。</w:t>
      </w:r>
    </w:p>
    <w:p w:rsidR="00AA7978" w:rsidRPr="00A550C8" w:rsidRDefault="00AA7978" w:rsidP="00AA7978">
      <w:pPr>
        <w:spacing w:line="360" w:lineRule="auto"/>
        <w:ind w:firstLineChars="200" w:firstLine="480"/>
        <w:rPr>
          <w:rFonts w:ascii="宋体" w:hAnsi="宋体"/>
          <w:sz w:val="24"/>
        </w:rPr>
      </w:pPr>
      <w:r w:rsidRPr="00A550C8">
        <w:rPr>
          <w:rFonts w:ascii="宋体" w:hAnsi="宋体" w:hint="eastAsia"/>
          <w:sz w:val="24"/>
        </w:rPr>
        <w:t>七</w:t>
      </w:r>
      <w:r w:rsidRPr="00A550C8">
        <w:rPr>
          <w:rFonts w:ascii="宋体" w:hAnsi="宋体"/>
          <w:sz w:val="24"/>
        </w:rPr>
        <w:t>、《授课计划》</w:t>
      </w:r>
      <w:proofErr w:type="gramStart"/>
      <w:r w:rsidRPr="00A550C8">
        <w:rPr>
          <w:rFonts w:ascii="宋体" w:hAnsi="宋体"/>
          <w:sz w:val="24"/>
        </w:rPr>
        <w:t>一</w:t>
      </w:r>
      <w:proofErr w:type="gramEnd"/>
      <w:r w:rsidRPr="00A550C8">
        <w:rPr>
          <w:rFonts w:ascii="宋体" w:hAnsi="宋体"/>
          <w:sz w:val="24"/>
        </w:rPr>
        <w:t>经</w:t>
      </w:r>
      <w:r w:rsidRPr="00A550C8">
        <w:rPr>
          <w:rFonts w:ascii="宋体" w:hAnsi="宋体" w:hint="eastAsia"/>
          <w:sz w:val="24"/>
        </w:rPr>
        <w:t>学院</w:t>
      </w:r>
      <w:r w:rsidRPr="00A550C8">
        <w:rPr>
          <w:rFonts w:ascii="宋体" w:hAnsi="宋体"/>
          <w:sz w:val="24"/>
        </w:rPr>
        <w:t>、教务处批准后，不能随意改变计划。</w:t>
      </w:r>
    </w:p>
    <w:p w:rsidR="00AA7978" w:rsidRPr="00A550C8" w:rsidRDefault="00AA7978" w:rsidP="00AA7978">
      <w:pPr>
        <w:spacing w:line="360" w:lineRule="auto"/>
        <w:ind w:firstLineChars="200" w:firstLine="480"/>
        <w:rPr>
          <w:rFonts w:ascii="宋体" w:hAnsi="宋体"/>
          <w:sz w:val="24"/>
        </w:rPr>
      </w:pPr>
      <w:r w:rsidRPr="00A550C8">
        <w:rPr>
          <w:rFonts w:ascii="宋体" w:hAnsi="宋体" w:hint="eastAsia"/>
          <w:sz w:val="24"/>
        </w:rPr>
        <w:t>八</w:t>
      </w:r>
      <w:r w:rsidRPr="00A550C8">
        <w:rPr>
          <w:rFonts w:ascii="宋体" w:hAnsi="宋体"/>
          <w:sz w:val="24"/>
        </w:rPr>
        <w:t>、《授课计划》要求统一上交电子文稿和打印稿（应按程序进行审签）。</w:t>
      </w:r>
    </w:p>
    <w:p w:rsidR="00AA7978" w:rsidRPr="00A550C8" w:rsidRDefault="00AA7978" w:rsidP="00AA7978">
      <w:pPr>
        <w:spacing w:line="360" w:lineRule="auto"/>
        <w:ind w:firstLineChars="200" w:firstLine="480"/>
        <w:rPr>
          <w:rFonts w:ascii="宋体" w:hAnsi="宋体" w:hint="eastAsia"/>
          <w:sz w:val="24"/>
        </w:rPr>
      </w:pPr>
      <w:r w:rsidRPr="00A550C8">
        <w:rPr>
          <w:rFonts w:ascii="宋体" w:hAnsi="宋体" w:hint="eastAsia"/>
          <w:sz w:val="24"/>
        </w:rPr>
        <w:t>九</w:t>
      </w:r>
      <w:r w:rsidRPr="00A550C8">
        <w:rPr>
          <w:rFonts w:ascii="宋体" w:hAnsi="宋体"/>
          <w:sz w:val="24"/>
        </w:rPr>
        <w:t>、</w:t>
      </w:r>
      <w:r w:rsidRPr="00A550C8">
        <w:rPr>
          <w:rFonts w:ascii="宋体" w:hAnsi="宋体" w:hint="eastAsia"/>
          <w:sz w:val="24"/>
        </w:rPr>
        <w:t>本学院</w:t>
      </w:r>
      <w:r w:rsidRPr="00A550C8">
        <w:rPr>
          <w:rFonts w:ascii="宋体" w:hAnsi="宋体"/>
          <w:sz w:val="24"/>
        </w:rPr>
        <w:t>不定期对教师的教学进度进行检查，并将检查结果</w:t>
      </w:r>
      <w:r w:rsidRPr="00A550C8">
        <w:rPr>
          <w:rFonts w:ascii="宋体" w:hAnsi="宋体" w:hint="eastAsia"/>
          <w:sz w:val="24"/>
        </w:rPr>
        <w:t>及时反馈</w:t>
      </w:r>
      <w:r w:rsidRPr="00A550C8">
        <w:rPr>
          <w:rFonts w:ascii="宋体" w:hAnsi="宋体"/>
          <w:sz w:val="24"/>
        </w:rPr>
        <w:t>。每次教学检查时，实际上课进度和《授课计划》进度误差在4课时以内（含4课时）。</w:t>
      </w:r>
      <w:r w:rsidRPr="00A550C8">
        <w:rPr>
          <w:rFonts w:ascii="宋体" w:hAnsi="宋体" w:hint="eastAsia"/>
          <w:sz w:val="24"/>
        </w:rPr>
        <w:t>对于违反授课计划教学进程的老师责令其进行整改并在学院提出批评。</w:t>
      </w:r>
    </w:p>
    <w:p w:rsidR="00CA1804" w:rsidRDefault="00AA7978" w:rsidP="00AA7978">
      <w:pPr>
        <w:ind w:firstLineChars="200" w:firstLine="480"/>
      </w:pPr>
      <w:bookmarkStart w:id="10" w:name="_GoBack"/>
      <w:bookmarkEnd w:id="10"/>
      <w:r w:rsidRPr="00A550C8">
        <w:rPr>
          <w:rFonts w:ascii="宋体" w:hAnsi="宋体"/>
          <w:sz w:val="24"/>
        </w:rPr>
        <w:t>十、本规定自二0一</w:t>
      </w:r>
      <w:r w:rsidRPr="00A550C8">
        <w:rPr>
          <w:rFonts w:ascii="宋体" w:hAnsi="宋体" w:hint="eastAsia"/>
          <w:sz w:val="24"/>
        </w:rPr>
        <w:t>五</w:t>
      </w:r>
      <w:r w:rsidRPr="00A550C8">
        <w:rPr>
          <w:rFonts w:ascii="宋体" w:hAnsi="宋体"/>
          <w:sz w:val="24"/>
        </w:rPr>
        <w:t>年</w:t>
      </w:r>
      <w:r w:rsidRPr="00A550C8">
        <w:rPr>
          <w:rFonts w:ascii="宋体" w:hAnsi="宋体" w:hint="eastAsia"/>
          <w:sz w:val="24"/>
        </w:rPr>
        <w:t>七</w:t>
      </w:r>
      <w:r w:rsidRPr="00A550C8">
        <w:rPr>
          <w:rFonts w:ascii="宋体" w:hAnsi="宋体"/>
          <w:sz w:val="24"/>
        </w:rPr>
        <w:t>月一日起执行，未尽事宜，由教务处协商解决。</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99" w:rsidRDefault="00D47B99" w:rsidP="00AA7978">
      <w:r>
        <w:separator/>
      </w:r>
    </w:p>
  </w:endnote>
  <w:endnote w:type="continuationSeparator" w:id="0">
    <w:p w:rsidR="00D47B99" w:rsidRDefault="00D47B99" w:rsidP="00AA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99" w:rsidRDefault="00D47B99" w:rsidP="00AA7978">
      <w:r>
        <w:separator/>
      </w:r>
    </w:p>
  </w:footnote>
  <w:footnote w:type="continuationSeparator" w:id="0">
    <w:p w:rsidR="00D47B99" w:rsidRDefault="00D47B99" w:rsidP="00AA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74"/>
    <w:rsid w:val="00047578"/>
    <w:rsid w:val="000B1AE2"/>
    <w:rsid w:val="00231F74"/>
    <w:rsid w:val="00AA7978"/>
    <w:rsid w:val="00D4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78"/>
    <w:pPr>
      <w:widowControl w:val="0"/>
      <w:jc w:val="both"/>
    </w:pPr>
    <w:rPr>
      <w:rFonts w:ascii="Times New Roman" w:eastAsia="宋体" w:hAnsi="Times New Roman" w:cs="Times New Roman"/>
      <w:szCs w:val="24"/>
    </w:rPr>
  </w:style>
  <w:style w:type="paragraph" w:styleId="1">
    <w:name w:val="heading 1"/>
    <w:basedOn w:val="a"/>
    <w:next w:val="a"/>
    <w:link w:val="1Char"/>
    <w:qFormat/>
    <w:rsid w:val="00AA7978"/>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9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978"/>
    <w:rPr>
      <w:sz w:val="18"/>
      <w:szCs w:val="18"/>
    </w:rPr>
  </w:style>
  <w:style w:type="paragraph" w:styleId="a4">
    <w:name w:val="footer"/>
    <w:basedOn w:val="a"/>
    <w:link w:val="Char0"/>
    <w:uiPriority w:val="99"/>
    <w:unhideWhenUsed/>
    <w:rsid w:val="00AA79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978"/>
    <w:rPr>
      <w:sz w:val="18"/>
      <w:szCs w:val="18"/>
    </w:rPr>
  </w:style>
  <w:style w:type="character" w:customStyle="1" w:styleId="1Char">
    <w:name w:val="标题 1 Char"/>
    <w:basedOn w:val="a0"/>
    <w:link w:val="1"/>
    <w:rsid w:val="00AA7978"/>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78"/>
    <w:pPr>
      <w:widowControl w:val="0"/>
      <w:jc w:val="both"/>
    </w:pPr>
    <w:rPr>
      <w:rFonts w:ascii="Times New Roman" w:eastAsia="宋体" w:hAnsi="Times New Roman" w:cs="Times New Roman"/>
      <w:szCs w:val="24"/>
    </w:rPr>
  </w:style>
  <w:style w:type="paragraph" w:styleId="1">
    <w:name w:val="heading 1"/>
    <w:basedOn w:val="a"/>
    <w:next w:val="a"/>
    <w:link w:val="1Char"/>
    <w:qFormat/>
    <w:rsid w:val="00AA7978"/>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9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978"/>
    <w:rPr>
      <w:sz w:val="18"/>
      <w:szCs w:val="18"/>
    </w:rPr>
  </w:style>
  <w:style w:type="paragraph" w:styleId="a4">
    <w:name w:val="footer"/>
    <w:basedOn w:val="a"/>
    <w:link w:val="Char0"/>
    <w:uiPriority w:val="99"/>
    <w:unhideWhenUsed/>
    <w:rsid w:val="00AA79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978"/>
    <w:rPr>
      <w:sz w:val="18"/>
      <w:szCs w:val="18"/>
    </w:rPr>
  </w:style>
  <w:style w:type="character" w:customStyle="1" w:styleId="1Char">
    <w:name w:val="标题 1 Char"/>
    <w:basedOn w:val="a0"/>
    <w:link w:val="1"/>
    <w:rsid w:val="00AA7978"/>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China</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2019-12-05T02:46:00Z</dcterms:created>
  <dcterms:modified xsi:type="dcterms:W3CDTF">2019-12-05T02:47:00Z</dcterms:modified>
</cp:coreProperties>
</file>