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4" w:rsidRPr="00A550C8" w:rsidRDefault="00BD5544" w:rsidP="00BD5544">
      <w:pPr>
        <w:spacing w:line="360" w:lineRule="auto"/>
        <w:jc w:val="center"/>
        <w:rPr>
          <w:rFonts w:ascii="黑体" w:eastAsia="黑体" w:hAnsi="宋体" w:hint="eastAsia"/>
          <w:b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7759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Ansi="宋体" w:hint="eastAsia"/>
          <w:b/>
          <w:sz w:val="32"/>
          <w:szCs w:val="32"/>
        </w:rPr>
        <w:t>课堂教学质量标准</w:t>
      </w:r>
      <w:bookmarkEnd w:id="0"/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为客观评价任课教师课堂教学质量，不断提高我院教师的课堂教学质量，特制订人文社会科学学院课堂教学质量标准。</w:t>
      </w:r>
    </w:p>
    <w:p w:rsidR="00BD5544" w:rsidRPr="00A550C8" w:rsidRDefault="00BD5544" w:rsidP="00BD5544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1" w:name="_Toc10805_WPSOffice_Level2"/>
      <w:r w:rsidRPr="00A550C8">
        <w:rPr>
          <w:rFonts w:ascii="黑体" w:eastAsia="黑体" w:hAnsi="宋体" w:hint="eastAsia"/>
          <w:sz w:val="30"/>
          <w:szCs w:val="30"/>
        </w:rPr>
        <w:t>一、教学态度</w:t>
      </w:r>
      <w:bookmarkEnd w:id="1"/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1．</w:t>
      </w:r>
      <w:r w:rsidRPr="00A550C8">
        <w:rPr>
          <w:rFonts w:ascii="宋体" w:hAnsi="宋体" w:cs="宋体" w:hint="eastAsia"/>
          <w:kern w:val="0"/>
          <w:sz w:val="24"/>
        </w:rPr>
        <w:t>备课充分，教案规范，资料齐全，</w:t>
      </w:r>
      <w:r w:rsidRPr="00A550C8">
        <w:rPr>
          <w:rFonts w:ascii="宋体" w:hAnsi="宋体" w:hint="eastAsia"/>
          <w:sz w:val="24"/>
        </w:rPr>
        <w:t>对本课程的教学目的、任务、内容和要求明确，课程的重点、难点把握准确。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2．</w:t>
      </w:r>
      <w:r w:rsidRPr="00A550C8">
        <w:rPr>
          <w:rFonts w:ascii="宋体" w:hAnsi="宋体" w:cs="宋体" w:hint="eastAsia"/>
          <w:kern w:val="0"/>
          <w:sz w:val="24"/>
        </w:rPr>
        <w:t>仪表、举止端庄，精神饱满；授课认真，内容熟练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3．</w:t>
      </w:r>
      <w:r w:rsidRPr="00A550C8">
        <w:rPr>
          <w:rFonts w:ascii="宋体" w:hAnsi="宋体" w:cs="宋体" w:hint="eastAsia"/>
          <w:kern w:val="0"/>
          <w:sz w:val="24"/>
        </w:rPr>
        <w:t>按时上下课；不随意调、停课或请人代课；课上不开手机；不吸烟；无教学事故和其它违反教学规定的行为</w:t>
      </w:r>
      <w:r w:rsidRPr="00A550C8">
        <w:rPr>
          <w:rFonts w:ascii="宋体" w:hAnsi="宋体" w:hint="eastAsia"/>
          <w:sz w:val="24"/>
        </w:rPr>
        <w:t>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4.</w:t>
      </w:r>
      <w:r w:rsidRPr="00A550C8">
        <w:rPr>
          <w:rFonts w:ascii="宋体" w:hAnsi="宋体" w:cs="宋体" w:hint="eastAsia"/>
          <w:kern w:val="0"/>
          <w:sz w:val="24"/>
        </w:rPr>
        <w:t xml:space="preserve"> 辅导答疑耐心、细致、热情；作业批改认真、及时；平时成绩记录完备</w:t>
      </w:r>
    </w:p>
    <w:p w:rsidR="00BD5544" w:rsidRPr="00A550C8" w:rsidRDefault="00BD5544" w:rsidP="00BD5544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2" w:name="_Toc21697_WPSOffice_Level2"/>
      <w:r w:rsidRPr="00A550C8">
        <w:rPr>
          <w:rFonts w:ascii="黑体" w:eastAsia="黑体" w:hAnsi="宋体" w:hint="eastAsia"/>
          <w:sz w:val="30"/>
          <w:szCs w:val="30"/>
        </w:rPr>
        <w:t>二、教学内容</w:t>
      </w:r>
      <w:bookmarkEnd w:id="2"/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1．教学内容目标明确，符合教学大纲要求。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2．能够反映学科前沿，具有先进性。</w:t>
      </w:r>
      <w:r w:rsidRPr="00A550C8">
        <w:rPr>
          <w:rFonts w:ascii="宋体" w:hAnsi="宋体" w:cs="宋体" w:hint="eastAsia"/>
          <w:kern w:val="0"/>
          <w:sz w:val="24"/>
        </w:rPr>
        <w:t>观点正确，概念准确，知识系统，逻辑结构严谨。</w:t>
      </w:r>
      <w:r w:rsidRPr="00A550C8">
        <w:rPr>
          <w:rFonts w:ascii="宋体" w:hAnsi="宋体" w:hint="eastAsia"/>
          <w:sz w:val="24"/>
        </w:rPr>
        <w:t>不违背党的路线方针政策，不违反党的政治纪律和政治规矩，不违反党的宗教政策。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sz w:val="24"/>
        </w:rPr>
        <w:t>3．教学内容重点突出，深度和广度适当，难点分析透彻，能理论联系实际。</w:t>
      </w:r>
      <w:r w:rsidRPr="00A550C8">
        <w:rPr>
          <w:rFonts w:ascii="宋体" w:hAnsi="宋体" w:cs="宋体" w:hint="eastAsia"/>
          <w:kern w:val="0"/>
          <w:sz w:val="24"/>
        </w:rPr>
        <w:t>信息量适度；注重吸收学科发展的新思想、新概念、新成果；及时更新教学内容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4. 循序渐进，重点突出，难点分散；作业、练习份量及难易适度并能够认真进行批改。</w:t>
      </w:r>
    </w:p>
    <w:p w:rsidR="00BD5544" w:rsidRPr="00A550C8" w:rsidRDefault="00BD5544" w:rsidP="00BD5544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3" w:name="_Toc17812_WPSOffice_Level2"/>
      <w:r w:rsidRPr="00A550C8">
        <w:rPr>
          <w:rFonts w:ascii="黑体" w:eastAsia="黑体" w:hAnsi="宋体" w:hint="eastAsia"/>
          <w:sz w:val="30"/>
          <w:szCs w:val="30"/>
        </w:rPr>
        <w:t>三、教学方法</w:t>
      </w:r>
      <w:bookmarkEnd w:id="3"/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1．根据教学内容采取适当的教学方法，讲求实效，</w:t>
      </w:r>
      <w:r w:rsidRPr="00A550C8">
        <w:rPr>
          <w:rFonts w:ascii="宋体" w:hAnsi="宋体" w:cs="宋体" w:hint="eastAsia"/>
          <w:kern w:val="0"/>
          <w:sz w:val="24"/>
        </w:rPr>
        <w:t>灵活运用启发式教学方法，注重因材施教，能够</w:t>
      </w:r>
      <w:r w:rsidRPr="00A550C8">
        <w:rPr>
          <w:rFonts w:ascii="宋体" w:hAnsi="宋体" w:hint="eastAsia"/>
          <w:sz w:val="24"/>
        </w:rPr>
        <w:t>鼓励学生参与教学，课堂气氛活跃。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2．能开拓思维，培养学生的创新能力</w:t>
      </w:r>
      <w:r w:rsidRPr="00A550C8">
        <w:rPr>
          <w:rFonts w:ascii="宋体" w:hAnsi="宋体" w:cs="宋体" w:hint="eastAsia"/>
          <w:kern w:val="0"/>
          <w:sz w:val="24"/>
        </w:rPr>
        <w:t>和实践能力培养</w:t>
      </w:r>
      <w:r w:rsidRPr="00A550C8">
        <w:rPr>
          <w:rFonts w:ascii="宋体" w:hAnsi="宋体" w:hint="eastAsia"/>
          <w:sz w:val="24"/>
        </w:rPr>
        <w:t>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3．讲解调理清晰，系统性和逻辑性强，推理论证严密。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4．讲授内容熟练，语言表达生动、简练、准确，普通话标准。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5．能灵活地使用现代化教学技术和手段。</w:t>
      </w:r>
    </w:p>
    <w:p w:rsidR="00BD5544" w:rsidRPr="00A550C8" w:rsidRDefault="00BD5544" w:rsidP="00BD5544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4" w:name="_Toc20513_WPSOffice_Level2"/>
      <w:r w:rsidRPr="00A550C8">
        <w:rPr>
          <w:rFonts w:ascii="黑体" w:eastAsia="黑体" w:hAnsi="宋体" w:hint="eastAsia"/>
          <w:sz w:val="30"/>
          <w:szCs w:val="30"/>
        </w:rPr>
        <w:t>四、教学能力</w:t>
      </w:r>
      <w:bookmarkEnd w:id="4"/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lastRenderedPageBreak/>
        <w:t>1．</w:t>
      </w:r>
      <w:r w:rsidRPr="00A550C8">
        <w:rPr>
          <w:rFonts w:ascii="宋体" w:hAnsi="宋体" w:cs="宋体" w:hint="eastAsia"/>
          <w:kern w:val="0"/>
          <w:sz w:val="24"/>
        </w:rPr>
        <w:t>普通话教学；语言准确、精炼、生动，富有感染力。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2．衣着整洁，</w:t>
      </w:r>
      <w:proofErr w:type="gramStart"/>
      <w:r w:rsidRPr="00A550C8">
        <w:rPr>
          <w:rFonts w:ascii="宋体" w:hAnsi="宋体" w:hint="eastAsia"/>
          <w:sz w:val="24"/>
        </w:rPr>
        <w:t>教态自然</w:t>
      </w:r>
      <w:proofErr w:type="gramEnd"/>
      <w:r w:rsidRPr="00A550C8">
        <w:rPr>
          <w:rFonts w:ascii="宋体" w:hAnsi="宋体" w:hint="eastAsia"/>
          <w:sz w:val="24"/>
        </w:rPr>
        <w:t>大方，肢体语言运用恰当。</w:t>
      </w:r>
    </w:p>
    <w:p w:rsidR="00BD5544" w:rsidRPr="00A550C8" w:rsidRDefault="00BD5544" w:rsidP="00BD554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3．如不使用多媒体教学，则</w:t>
      </w:r>
      <w:r w:rsidRPr="00A550C8">
        <w:rPr>
          <w:rFonts w:ascii="宋体" w:hAnsi="宋体" w:cs="宋体" w:hint="eastAsia"/>
          <w:kern w:val="0"/>
          <w:sz w:val="24"/>
        </w:rPr>
        <w:t>板书、板画应当规范，工整，设计合理；如使用多媒体教学，则课件应当直观、形象，信息适量，交互性好。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4．</w:t>
      </w:r>
      <w:r w:rsidRPr="00A550C8">
        <w:rPr>
          <w:rFonts w:ascii="宋体" w:hAnsi="宋体" w:cs="宋体" w:hint="eastAsia"/>
          <w:kern w:val="0"/>
          <w:sz w:val="24"/>
        </w:rPr>
        <w:t>授课思路清晰，讲授生动，分析透彻，表述准确</w:t>
      </w:r>
    </w:p>
    <w:p w:rsidR="00BD5544" w:rsidRPr="00A550C8" w:rsidRDefault="00BD5544" w:rsidP="00BD5544">
      <w:pPr>
        <w:tabs>
          <w:tab w:val="left" w:pos="2235"/>
        </w:tabs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5" w:name="_Toc19994_WPSOffice_Level2"/>
      <w:r w:rsidRPr="00A550C8">
        <w:rPr>
          <w:rFonts w:ascii="黑体" w:eastAsia="黑体" w:hAnsi="宋体" w:hint="eastAsia"/>
          <w:sz w:val="30"/>
          <w:szCs w:val="30"/>
        </w:rPr>
        <w:t>五、教学效果</w:t>
      </w:r>
      <w:bookmarkEnd w:id="5"/>
      <w:r w:rsidRPr="00A550C8">
        <w:rPr>
          <w:rFonts w:ascii="黑体" w:eastAsia="黑体" w:hAnsi="宋体"/>
          <w:sz w:val="30"/>
          <w:szCs w:val="30"/>
        </w:rPr>
        <w:tab/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1．学生基本掌握本节课的基本理论、基础知识和基本技能，有效地达成教学目标。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2．能够激发学生学习的兴趣，锻炼学生的思维，提高学生分析问题和解决问题的能力，并进行学习方法的指导。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3．学生出勤率高，课堂教学秩序井然，气氛活跃，现场直觉，学生对本堂课教学内容基本理解、掌握和领悟。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4．学生遵守学习纪律，不迟到、不早退。。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5.尊敬老师，举止文明，认真听课，积极思考。学生参与度高，积极踊跃发言。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 xml:space="preserve">                                              人文社会科学学院</w:t>
      </w:r>
    </w:p>
    <w:p w:rsidR="00BD5544" w:rsidRPr="00A550C8" w:rsidRDefault="00BD5544" w:rsidP="00BD55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 w:hint="eastAsia"/>
          <w:sz w:val="24"/>
        </w:rPr>
        <w:t xml:space="preserve">                                              </w:t>
      </w:r>
      <w:r w:rsidRPr="00A550C8">
        <w:rPr>
          <w:rFonts w:ascii="宋体" w:hAnsi="宋体"/>
          <w:sz w:val="24"/>
        </w:rPr>
        <w:t xml:space="preserve"> </w:t>
      </w:r>
      <w:r w:rsidRPr="00A550C8">
        <w:rPr>
          <w:rFonts w:ascii="宋体" w:hAnsi="宋体" w:hint="eastAsia"/>
          <w:sz w:val="24"/>
        </w:rPr>
        <w:t>201</w:t>
      </w:r>
      <w:r w:rsidRPr="00A550C8">
        <w:rPr>
          <w:rFonts w:ascii="宋体" w:hAnsi="宋体"/>
          <w:sz w:val="24"/>
        </w:rPr>
        <w:t>8</w:t>
      </w:r>
      <w:r w:rsidRPr="00A550C8">
        <w:rPr>
          <w:rFonts w:ascii="宋体" w:hAnsi="宋体" w:hint="eastAsia"/>
          <w:sz w:val="24"/>
        </w:rPr>
        <w:t>年11月</w:t>
      </w:r>
      <w:r w:rsidRPr="00A550C8">
        <w:rPr>
          <w:rFonts w:ascii="宋体" w:hAnsi="宋体"/>
          <w:sz w:val="24"/>
        </w:rPr>
        <w:t>2</w:t>
      </w:r>
      <w:r w:rsidRPr="00A550C8">
        <w:rPr>
          <w:rFonts w:ascii="宋体" w:hAnsi="宋体" w:hint="eastAsia"/>
          <w:sz w:val="24"/>
        </w:rPr>
        <w:t>5日</w:t>
      </w:r>
    </w:p>
    <w:bookmarkStart w:id="6" w:name="_GoBack"/>
    <w:bookmarkEnd w:id="6"/>
    <w:p w:rsidR="00CA1804" w:rsidRDefault="00BD5544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21" w:rsidRDefault="001C0D21" w:rsidP="00BD5544">
      <w:r>
        <w:separator/>
      </w:r>
    </w:p>
  </w:endnote>
  <w:endnote w:type="continuationSeparator" w:id="0">
    <w:p w:rsidR="001C0D21" w:rsidRDefault="001C0D21" w:rsidP="00BD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21" w:rsidRDefault="001C0D21" w:rsidP="00BD5544">
      <w:r>
        <w:separator/>
      </w:r>
    </w:p>
  </w:footnote>
  <w:footnote w:type="continuationSeparator" w:id="0">
    <w:p w:rsidR="001C0D21" w:rsidRDefault="001C0D21" w:rsidP="00BD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53"/>
    <w:rsid w:val="00047578"/>
    <w:rsid w:val="000B1AE2"/>
    <w:rsid w:val="001C0D21"/>
    <w:rsid w:val="00227553"/>
    <w:rsid w:val="00BD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5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2019-12-05T03:31:00Z</dcterms:created>
  <dcterms:modified xsi:type="dcterms:W3CDTF">2019-12-05T03:32:00Z</dcterms:modified>
</cp:coreProperties>
</file>