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98" w:rsidRPr="00A550C8" w:rsidRDefault="00B90C98" w:rsidP="00B90C98">
      <w:pPr>
        <w:spacing w:line="360" w:lineRule="auto"/>
        <w:jc w:val="center"/>
        <w:rPr>
          <w:rFonts w:ascii="黑体" w:eastAsia="黑体" w:hint="eastAsia"/>
          <w:b/>
          <w:bCs/>
          <w:sz w:val="32"/>
          <w:szCs w:val="32"/>
        </w:rPr>
      </w:pP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instrText>ADDIN CNKISM.UserStyle</w:instrText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separate"/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end"/>
      </w:r>
      <w:bookmarkStart w:id="0" w:name="_Toc17502_WPSOffice_Level2"/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t>人文社会科学学院</w:t>
      </w:r>
      <w:r w:rsidRPr="00A550C8">
        <w:rPr>
          <w:rFonts w:ascii="黑体" w:eastAsia="黑体" w:hint="eastAsia"/>
          <w:b/>
          <w:bCs/>
          <w:sz w:val="32"/>
          <w:szCs w:val="32"/>
        </w:rPr>
        <w:t>教材选用管理办法</w:t>
      </w:r>
      <w:bookmarkEnd w:id="0"/>
    </w:p>
    <w:p w:rsidR="00B90C98" w:rsidRPr="00A550C8" w:rsidRDefault="00B90C98" w:rsidP="00B90C98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</w:p>
    <w:p w:rsidR="00B90C98" w:rsidRPr="00A550C8" w:rsidRDefault="00B90C98" w:rsidP="00B90C98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教材是教师进行教学的主要依据和基本材料，是学生获得专业知识的主要来源。教材的订购供应关系到教学秩序正常运作，是教学质量的重要保证。为了及时满足教学需要，必须加强教材订购和供应的管理，根据有关文件精神，结合我院的实际，特做如下规定：</w:t>
      </w:r>
    </w:p>
    <w:p w:rsidR="00B90C98" w:rsidRPr="00A550C8" w:rsidRDefault="00B90C98" w:rsidP="00B90C98">
      <w:pPr>
        <w:widowControl/>
        <w:adjustRightInd w:val="0"/>
        <w:snapToGrid w:val="0"/>
        <w:spacing w:line="360" w:lineRule="auto"/>
        <w:rPr>
          <w:rFonts w:ascii="黑体" w:eastAsia="黑体" w:hAnsi="宋体" w:cs="宋体" w:hint="eastAsia"/>
          <w:b/>
          <w:kern w:val="0"/>
          <w:sz w:val="30"/>
          <w:szCs w:val="30"/>
        </w:rPr>
      </w:pPr>
      <w:r w:rsidRPr="00A550C8"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bookmarkStart w:id="1" w:name="_Toc3257_WPSOffice_Level2"/>
      <w:r w:rsidRPr="00A550C8">
        <w:rPr>
          <w:rFonts w:ascii="黑体" w:eastAsia="黑体" w:hAnsi="宋体" w:cs="宋体" w:hint="eastAsia"/>
          <w:b/>
          <w:kern w:val="0"/>
          <w:sz w:val="30"/>
          <w:szCs w:val="30"/>
        </w:rPr>
        <w:t>一、教材供应原则</w:t>
      </w:r>
      <w:bookmarkEnd w:id="1"/>
    </w:p>
    <w:p w:rsidR="00B90C98" w:rsidRPr="00A550C8" w:rsidRDefault="00B90C98" w:rsidP="00B90C98">
      <w:pPr>
        <w:widowControl/>
        <w:adjustRightInd w:val="0"/>
        <w:snapToGrid w:val="0"/>
        <w:spacing w:line="360" w:lineRule="auto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A550C8">
        <w:rPr>
          <w:rFonts w:ascii="宋体" w:hAnsi="宋体" w:cs="宋体" w:hint="eastAsia"/>
          <w:kern w:val="0"/>
          <w:sz w:val="24"/>
        </w:rPr>
        <w:t xml:space="preserve"> 1.根据专业方向、教材大纲和教学计划，教材规划由教研室主任组织本室任课教师认真研究，提出使用教科书的书名、征订代号、版别、作者、订数，经学院批准后由教务处组织供应。</w:t>
      </w:r>
    </w:p>
    <w:p w:rsidR="00B90C98" w:rsidRPr="00A550C8" w:rsidRDefault="00B90C98" w:rsidP="00B90C98">
      <w:pPr>
        <w:widowControl/>
        <w:adjustRightInd w:val="0"/>
        <w:snapToGrid w:val="0"/>
        <w:spacing w:line="360" w:lineRule="auto"/>
        <w:ind w:firstLineChars="150" w:firstLine="360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 xml:space="preserve"> 2.教材征订原则上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应选择近三年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全国或全省统编的正式出版的适合我院教学实际的本科教材，</w:t>
      </w:r>
      <w:r w:rsidRPr="00A550C8">
        <w:rPr>
          <w:rFonts w:ascii="宋体" w:hAnsi="宋体" w:cs="宋体"/>
          <w:kern w:val="0"/>
          <w:sz w:val="24"/>
          <w:lang w:val="en-GB"/>
        </w:rPr>
        <w:t xml:space="preserve"> “</w:t>
      </w:r>
      <w:r w:rsidRPr="00A550C8">
        <w:rPr>
          <w:rFonts w:ascii="宋体" w:hAnsi="宋体" w:cs="宋体" w:hint="eastAsia"/>
          <w:kern w:val="0"/>
          <w:sz w:val="24"/>
          <w:lang w:val="en-GB"/>
        </w:rPr>
        <w:t>面向</w:t>
      </w:r>
      <w:r w:rsidRPr="00A550C8">
        <w:rPr>
          <w:rFonts w:ascii="宋体" w:hAnsi="宋体" w:cs="宋体" w:hint="eastAsia"/>
          <w:kern w:val="0"/>
          <w:sz w:val="24"/>
        </w:rPr>
        <w:t>21世纪课程教材</w:t>
      </w:r>
      <w:r w:rsidRPr="00A550C8">
        <w:rPr>
          <w:rFonts w:ascii="宋体" w:hAnsi="宋体" w:cs="宋体"/>
          <w:kern w:val="0"/>
          <w:sz w:val="24"/>
        </w:rPr>
        <w:t>”</w:t>
      </w:r>
      <w:r w:rsidRPr="00A550C8">
        <w:rPr>
          <w:rFonts w:ascii="宋体" w:hAnsi="宋体" w:cs="宋体" w:hint="eastAsia"/>
          <w:kern w:val="0"/>
          <w:sz w:val="24"/>
        </w:rPr>
        <w:t>、教育部推荐的优秀教材、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十一五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国家规划教材优先选用。</w:t>
      </w:r>
    </w:p>
    <w:p w:rsidR="00B90C98" w:rsidRPr="00A550C8" w:rsidRDefault="00B90C98" w:rsidP="00B90C98">
      <w:pPr>
        <w:widowControl/>
        <w:adjustRightInd w:val="0"/>
        <w:snapToGrid w:val="0"/>
        <w:spacing w:line="360" w:lineRule="auto"/>
        <w:ind w:firstLineChars="150" w:firstLine="360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3.严禁选用违反宗教意识形态的教材及二渠道教材。</w:t>
      </w:r>
    </w:p>
    <w:p w:rsidR="00B90C98" w:rsidRPr="00A550C8" w:rsidRDefault="00B90C98" w:rsidP="00B90C98">
      <w:pPr>
        <w:widowControl/>
        <w:adjustRightInd w:val="0"/>
        <w:snapToGrid w:val="0"/>
        <w:spacing w:line="360" w:lineRule="auto"/>
        <w:rPr>
          <w:rFonts w:ascii="黑体" w:eastAsia="黑体" w:hAnsi="宋体" w:cs="宋体" w:hint="eastAsia"/>
          <w:b/>
          <w:kern w:val="0"/>
          <w:sz w:val="30"/>
          <w:szCs w:val="30"/>
        </w:rPr>
      </w:pPr>
      <w:r w:rsidRPr="00A550C8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A550C8">
        <w:rPr>
          <w:rFonts w:ascii="宋体" w:hAnsi="宋体" w:cs="宋体" w:hint="eastAsia"/>
          <w:b/>
          <w:kern w:val="0"/>
          <w:sz w:val="30"/>
          <w:szCs w:val="30"/>
        </w:rPr>
        <w:t xml:space="preserve"> </w:t>
      </w:r>
      <w:bookmarkStart w:id="2" w:name="_Toc1017_WPSOffice_Level2"/>
      <w:r w:rsidRPr="00A550C8">
        <w:rPr>
          <w:rFonts w:ascii="黑体" w:eastAsia="黑体" w:hAnsi="宋体" w:cs="宋体" w:hint="eastAsia"/>
          <w:b/>
          <w:kern w:val="0"/>
          <w:sz w:val="30"/>
          <w:szCs w:val="30"/>
        </w:rPr>
        <w:t>二、教材征订办法</w:t>
      </w:r>
      <w:bookmarkEnd w:id="2"/>
    </w:p>
    <w:p w:rsidR="00B90C98" w:rsidRPr="00A550C8" w:rsidRDefault="00B90C98" w:rsidP="00B90C98">
      <w:pPr>
        <w:widowControl/>
        <w:adjustRightInd w:val="0"/>
        <w:snapToGrid w:val="0"/>
        <w:spacing w:line="360" w:lineRule="auto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A550C8">
        <w:rPr>
          <w:rFonts w:ascii="宋体" w:hAnsi="宋体" w:cs="宋体" w:hint="eastAsia"/>
          <w:kern w:val="0"/>
          <w:sz w:val="24"/>
        </w:rPr>
        <w:t xml:space="preserve"> 1.凡属本院学生使用的教材，各教研室必须按规定时间申报下一学年学生所用教材征订计划，</w:t>
      </w:r>
      <w:r w:rsidRPr="00A550C8">
        <w:rPr>
          <w:rFonts w:ascii="宋体" w:hAnsi="宋体" w:cs="宋体" w:hint="eastAsia"/>
          <w:bCs/>
          <w:kern w:val="0"/>
          <w:sz w:val="24"/>
        </w:rPr>
        <w:t>教材征订流程是：教师推荐——教研室把关——教学领导小组审核——院长签署——汇总上报教务部门。</w:t>
      </w:r>
    </w:p>
    <w:p w:rsidR="00B90C98" w:rsidRPr="00A550C8" w:rsidRDefault="00B90C98" w:rsidP="00B90C98">
      <w:pPr>
        <w:widowControl/>
        <w:adjustRightInd w:val="0"/>
        <w:snapToGrid w:val="0"/>
        <w:spacing w:line="360" w:lineRule="auto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 xml:space="preserve">    2.教材每年预定两次。</w:t>
      </w:r>
      <w:proofErr w:type="spellStart"/>
      <w:r w:rsidRPr="00A550C8">
        <w:rPr>
          <w:rFonts w:ascii="宋体" w:hAnsi="宋体" w:cs="宋体" w:hint="eastAsia"/>
          <w:kern w:val="0"/>
          <w:sz w:val="24"/>
        </w:rPr>
        <w:t>lO</w:t>
      </w:r>
      <w:proofErr w:type="spellEnd"/>
      <w:r w:rsidRPr="00A550C8">
        <w:rPr>
          <w:rFonts w:ascii="宋体" w:hAnsi="宋体" w:cs="宋体" w:hint="eastAsia"/>
          <w:kern w:val="0"/>
          <w:sz w:val="24"/>
        </w:rPr>
        <w:t>月至</w:t>
      </w:r>
      <w:proofErr w:type="spellStart"/>
      <w:r w:rsidRPr="00A550C8">
        <w:rPr>
          <w:rFonts w:ascii="宋体" w:hAnsi="宋体" w:cs="宋体" w:hint="eastAsia"/>
          <w:kern w:val="0"/>
          <w:sz w:val="24"/>
        </w:rPr>
        <w:t>ll</w:t>
      </w:r>
      <w:proofErr w:type="spellEnd"/>
      <w:r w:rsidRPr="00A550C8">
        <w:rPr>
          <w:rFonts w:ascii="宋体" w:hAnsi="宋体" w:cs="宋体" w:hint="eastAsia"/>
          <w:kern w:val="0"/>
          <w:sz w:val="24"/>
        </w:rPr>
        <w:t>月预定次年春季教材，4月至5月预定当年秋季教材(每一年级学生所使用的教材尽量在秋季征订，如秋季定单上没有，再在春季定单上补订)。</w:t>
      </w:r>
    </w:p>
    <w:p w:rsidR="00B90C98" w:rsidRPr="00A550C8" w:rsidRDefault="00B90C98" w:rsidP="00B90C98">
      <w:pPr>
        <w:widowControl/>
        <w:adjustRightInd w:val="0"/>
        <w:snapToGrid w:val="0"/>
        <w:spacing w:line="360" w:lineRule="auto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 xml:space="preserve">    3.各教研室教材征订单一式二份由教研室主任签字，审核有否错订、漏订、重订，并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经</w:t>
      </w:r>
      <w:r w:rsidRPr="00A550C8">
        <w:rPr>
          <w:rFonts w:ascii="宋体" w:hAnsi="宋体" w:cs="宋体" w:hint="eastAsia"/>
          <w:bCs/>
          <w:kern w:val="0"/>
          <w:sz w:val="24"/>
        </w:rPr>
        <w:t>教学</w:t>
      </w:r>
      <w:proofErr w:type="gramEnd"/>
      <w:r w:rsidRPr="00A550C8">
        <w:rPr>
          <w:rFonts w:ascii="宋体" w:hAnsi="宋体" w:cs="宋体" w:hint="eastAsia"/>
          <w:bCs/>
          <w:kern w:val="0"/>
          <w:sz w:val="24"/>
        </w:rPr>
        <w:t>领导小组审核</w:t>
      </w:r>
      <w:r w:rsidRPr="00A550C8">
        <w:rPr>
          <w:rFonts w:ascii="宋体" w:hAnsi="宋体" w:cs="宋体" w:hint="eastAsia"/>
          <w:kern w:val="0"/>
          <w:sz w:val="24"/>
        </w:rPr>
        <w:t>批准后，一份由学院留底保存，另一份送教务处。每种教材预定单必须注明本季征订代号、页码、书号名(ISBN号)版别、书名、作者、单价、预定数、使用班级、学期、教材（本）用数及用书教师名单。</w:t>
      </w:r>
    </w:p>
    <w:p w:rsidR="00B90C98" w:rsidRPr="00A550C8" w:rsidRDefault="00B90C98" w:rsidP="00B90C98">
      <w:pPr>
        <w:widowControl/>
        <w:adjustRightInd w:val="0"/>
        <w:snapToGrid w:val="0"/>
        <w:spacing w:line="360" w:lineRule="auto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 xml:space="preserve">    4.教材出现错订、漏订现象者，则应由错订、漏订教材的</w:t>
      </w:r>
      <w:r w:rsidRPr="00A550C8">
        <w:rPr>
          <w:rFonts w:ascii="宋体" w:hAnsi="宋体" w:cs="宋体" w:hint="eastAsia"/>
          <w:bCs/>
          <w:kern w:val="0"/>
          <w:sz w:val="24"/>
        </w:rPr>
        <w:t>教研室</w:t>
      </w:r>
      <w:r w:rsidRPr="00A550C8">
        <w:rPr>
          <w:rFonts w:ascii="宋体" w:hAnsi="宋体" w:cs="宋体" w:hint="eastAsia"/>
          <w:kern w:val="0"/>
          <w:sz w:val="24"/>
        </w:rPr>
        <w:t>负责处理。因特殊原因需临时增订教材，须填写《零购教材申报表》，一式两份，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经</w:t>
      </w:r>
      <w:r w:rsidRPr="00A550C8">
        <w:rPr>
          <w:rFonts w:ascii="宋体" w:hAnsi="宋体" w:cs="宋体" w:hint="eastAsia"/>
          <w:bCs/>
          <w:kern w:val="0"/>
          <w:sz w:val="24"/>
        </w:rPr>
        <w:t>教学</w:t>
      </w:r>
      <w:proofErr w:type="gramEnd"/>
      <w:r w:rsidRPr="00A550C8">
        <w:rPr>
          <w:rFonts w:ascii="宋体" w:hAnsi="宋体" w:cs="宋体" w:hint="eastAsia"/>
          <w:bCs/>
          <w:kern w:val="0"/>
          <w:sz w:val="24"/>
        </w:rPr>
        <w:t>领导小组审核</w:t>
      </w:r>
      <w:r w:rsidRPr="00A550C8">
        <w:rPr>
          <w:rFonts w:ascii="宋体" w:hAnsi="宋体" w:cs="宋体" w:hint="eastAsia"/>
          <w:kern w:val="0"/>
          <w:sz w:val="24"/>
        </w:rPr>
        <w:t>批准后，一份由系留档，另一份送教务处办理。</w:t>
      </w:r>
    </w:p>
    <w:p w:rsidR="00B90C98" w:rsidRPr="00A550C8" w:rsidRDefault="00B90C98" w:rsidP="00B90C98">
      <w:pPr>
        <w:widowControl/>
        <w:adjustRightInd w:val="0"/>
        <w:snapToGrid w:val="0"/>
        <w:spacing w:line="360" w:lineRule="auto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lastRenderedPageBreak/>
        <w:t xml:space="preserve">    5.凡未纳入教学计划的课程(含选修课)，所用教材及参考书，学校不予订购。未经</w:t>
      </w:r>
      <w:r w:rsidRPr="00A550C8">
        <w:rPr>
          <w:rFonts w:ascii="宋体" w:hAnsi="宋体" w:cs="宋体" w:hint="eastAsia"/>
          <w:bCs/>
          <w:kern w:val="0"/>
          <w:sz w:val="24"/>
        </w:rPr>
        <w:t>教学领导小组审核</w:t>
      </w:r>
      <w:r w:rsidRPr="00A550C8">
        <w:rPr>
          <w:rFonts w:ascii="宋体" w:hAnsi="宋体" w:cs="宋体" w:hint="eastAsia"/>
          <w:kern w:val="0"/>
          <w:sz w:val="24"/>
        </w:rPr>
        <w:t>批准，教师零星自购或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自行为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学生购进的教材、参考资料，教务处不予签批报销手续。</w:t>
      </w:r>
    </w:p>
    <w:p w:rsidR="00B90C98" w:rsidRPr="00A550C8" w:rsidRDefault="00B90C98" w:rsidP="00B90C98">
      <w:pPr>
        <w:widowControl/>
        <w:adjustRightInd w:val="0"/>
        <w:snapToGrid w:val="0"/>
        <w:spacing w:line="360" w:lineRule="auto"/>
        <w:rPr>
          <w:rFonts w:ascii="黑体" w:eastAsia="黑体" w:hAnsi="宋体" w:cs="宋体" w:hint="eastAsia"/>
          <w:b/>
          <w:kern w:val="0"/>
          <w:sz w:val="30"/>
          <w:szCs w:val="30"/>
        </w:rPr>
      </w:pPr>
      <w:r w:rsidRPr="00A550C8">
        <w:rPr>
          <w:rFonts w:ascii="宋体" w:hAnsi="宋体" w:cs="宋体" w:hint="eastAsia"/>
          <w:kern w:val="0"/>
          <w:sz w:val="28"/>
          <w:szCs w:val="28"/>
        </w:rPr>
        <w:t xml:space="preserve">     </w:t>
      </w:r>
      <w:bookmarkStart w:id="3" w:name="_Toc30005_WPSOffice_Level2"/>
      <w:r w:rsidRPr="00A550C8">
        <w:rPr>
          <w:rFonts w:ascii="黑体" w:eastAsia="黑体" w:hAnsi="宋体" w:cs="宋体" w:hint="eastAsia"/>
          <w:b/>
          <w:kern w:val="0"/>
          <w:sz w:val="30"/>
          <w:szCs w:val="30"/>
        </w:rPr>
        <w:t>三、教材领发办法</w:t>
      </w:r>
      <w:bookmarkEnd w:id="3"/>
    </w:p>
    <w:p w:rsidR="00B90C98" w:rsidRPr="00A550C8" w:rsidRDefault="00B90C98" w:rsidP="00B90C98">
      <w:pPr>
        <w:widowControl/>
        <w:adjustRightInd w:val="0"/>
        <w:snapToGrid w:val="0"/>
        <w:spacing w:line="360" w:lineRule="auto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A550C8">
        <w:rPr>
          <w:rFonts w:ascii="宋体" w:hAnsi="宋体" w:cs="宋体" w:hint="eastAsia"/>
          <w:kern w:val="0"/>
          <w:sz w:val="24"/>
        </w:rPr>
        <w:t xml:space="preserve">   1.主讲教师、辅导教师发给所任课程的教材。如果教材没有变动，原则上不再每年配发同一教材。任课教师领取教材，要填写《教师领取教材凭证》，由教学院长审批后，到</w:t>
      </w:r>
      <w:r w:rsidRPr="00A550C8">
        <w:rPr>
          <w:rFonts w:ascii="宋体" w:hAnsi="宋体" w:cs="宋体" w:hint="eastAsia"/>
          <w:bCs/>
          <w:kern w:val="0"/>
          <w:sz w:val="24"/>
        </w:rPr>
        <w:t>教学秘书处</w:t>
      </w:r>
      <w:r w:rsidRPr="00A550C8">
        <w:rPr>
          <w:rFonts w:ascii="宋体" w:hAnsi="宋体" w:cs="宋体" w:hint="eastAsia"/>
          <w:kern w:val="0"/>
          <w:sz w:val="24"/>
        </w:rPr>
        <w:t>领取，且签字保留存根。</w:t>
      </w:r>
    </w:p>
    <w:p w:rsidR="00B90C98" w:rsidRPr="00A550C8" w:rsidRDefault="00B90C98" w:rsidP="00B90C98">
      <w:pPr>
        <w:widowControl/>
        <w:adjustRightInd w:val="0"/>
        <w:snapToGrid w:val="0"/>
        <w:spacing w:line="360" w:lineRule="auto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 xml:space="preserve">    2.学生领取教材，以班级为单位，按规定日期准时到教务处教材科领书。</w:t>
      </w:r>
    </w:p>
    <w:p w:rsidR="00B90C98" w:rsidRPr="00A550C8" w:rsidRDefault="00B90C98" w:rsidP="00B90C98">
      <w:pPr>
        <w:widowControl/>
        <w:adjustRightInd w:val="0"/>
        <w:snapToGrid w:val="0"/>
        <w:spacing w:line="360" w:lineRule="auto"/>
        <w:ind w:firstLineChars="210" w:firstLine="504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3.发现教材内容有错误、缺页、倒置等现象，一周内到</w:t>
      </w:r>
      <w:r w:rsidRPr="00A550C8">
        <w:rPr>
          <w:rFonts w:ascii="宋体" w:hAnsi="宋体" w:cs="宋体" w:hint="eastAsia"/>
          <w:bCs/>
          <w:kern w:val="0"/>
          <w:sz w:val="24"/>
        </w:rPr>
        <w:t>教学领导小组</w:t>
      </w:r>
      <w:r w:rsidRPr="00A550C8">
        <w:rPr>
          <w:rFonts w:ascii="宋体" w:hAnsi="宋体" w:cs="宋体" w:hint="eastAsia"/>
          <w:kern w:val="0"/>
          <w:sz w:val="24"/>
        </w:rPr>
        <w:t xml:space="preserve">更换，逾期不予办理。  </w:t>
      </w:r>
    </w:p>
    <w:p w:rsidR="00B90C98" w:rsidRPr="00A550C8" w:rsidRDefault="00B90C98" w:rsidP="00B90C98">
      <w:pPr>
        <w:widowControl/>
        <w:adjustRightInd w:val="0"/>
        <w:snapToGrid w:val="0"/>
        <w:spacing w:line="360" w:lineRule="auto"/>
        <w:ind w:firstLineChars="210" w:firstLine="588"/>
        <w:rPr>
          <w:rFonts w:ascii="宋体" w:hAnsi="宋体" w:cs="宋体" w:hint="eastAsia"/>
          <w:kern w:val="0"/>
          <w:sz w:val="28"/>
          <w:szCs w:val="28"/>
        </w:rPr>
      </w:pPr>
    </w:p>
    <w:p w:rsidR="00B90C98" w:rsidRPr="00A550C8" w:rsidRDefault="00B90C98" w:rsidP="00B90C98">
      <w:pPr>
        <w:widowControl/>
        <w:adjustRightInd w:val="0"/>
        <w:snapToGrid w:val="0"/>
        <w:spacing w:line="360" w:lineRule="auto"/>
        <w:ind w:firstLineChars="210" w:firstLine="588"/>
        <w:rPr>
          <w:rFonts w:ascii="宋体" w:hAnsi="宋体" w:cs="宋体" w:hint="eastAsia"/>
          <w:kern w:val="0"/>
          <w:sz w:val="28"/>
          <w:szCs w:val="28"/>
        </w:rPr>
      </w:pPr>
    </w:p>
    <w:p w:rsidR="00B90C98" w:rsidRPr="00A550C8" w:rsidRDefault="00B90C98" w:rsidP="00B90C98">
      <w:pPr>
        <w:widowControl/>
        <w:adjustRightInd w:val="0"/>
        <w:snapToGrid w:val="0"/>
        <w:spacing w:line="360" w:lineRule="auto"/>
        <w:ind w:firstLineChars="210" w:firstLine="588"/>
        <w:rPr>
          <w:rFonts w:ascii="宋体" w:hAnsi="宋体" w:cs="宋体" w:hint="eastAsia"/>
          <w:kern w:val="0"/>
          <w:sz w:val="28"/>
          <w:szCs w:val="28"/>
        </w:rPr>
      </w:pPr>
    </w:p>
    <w:p w:rsidR="00B90C98" w:rsidRPr="00A550C8" w:rsidRDefault="00B90C98" w:rsidP="00B90C98">
      <w:pPr>
        <w:spacing w:line="360" w:lineRule="auto"/>
        <w:ind w:firstLineChars="2400" w:firstLine="5760"/>
        <w:rPr>
          <w:rFonts w:ascii="宋体" w:hAnsi="宋体" w:cs="宋体" w:hint="eastAsia"/>
          <w:sz w:val="24"/>
        </w:rPr>
      </w:pPr>
      <w:r w:rsidRPr="00A550C8">
        <w:rPr>
          <w:rFonts w:ascii="宋体" w:hAnsi="宋体" w:cs="宋体" w:hint="eastAsia"/>
          <w:sz w:val="24"/>
        </w:rPr>
        <w:t>人文社会科学学院</w:t>
      </w:r>
    </w:p>
    <w:p w:rsidR="00CA1804" w:rsidRDefault="00B90C98" w:rsidP="00B90C98">
      <w:r w:rsidRPr="00A550C8">
        <w:rPr>
          <w:rFonts w:ascii="宋体" w:hAnsi="宋体" w:cs="宋体" w:hint="eastAsia"/>
          <w:sz w:val="24"/>
        </w:rPr>
        <w:t xml:space="preserve">                                               </w:t>
      </w:r>
      <w:r w:rsidRPr="00A550C8">
        <w:rPr>
          <w:rFonts w:ascii="宋体" w:hAnsi="宋体" w:cs="宋体"/>
          <w:sz w:val="24"/>
        </w:rPr>
        <w:t xml:space="preserve">  </w:t>
      </w:r>
      <w:r w:rsidRPr="00A550C8">
        <w:rPr>
          <w:rFonts w:ascii="宋体" w:hAnsi="宋体" w:cs="宋体" w:hint="eastAsia"/>
          <w:sz w:val="24"/>
        </w:rPr>
        <w:t>201</w:t>
      </w:r>
      <w:r w:rsidRPr="00A550C8">
        <w:rPr>
          <w:rFonts w:ascii="宋体" w:hAnsi="宋体" w:cs="宋体"/>
          <w:sz w:val="24"/>
        </w:rPr>
        <w:t>8</w:t>
      </w:r>
      <w:r w:rsidRPr="00A550C8">
        <w:rPr>
          <w:rFonts w:ascii="宋体" w:hAnsi="宋体" w:cs="宋体" w:hint="eastAsia"/>
          <w:sz w:val="24"/>
        </w:rPr>
        <w:t>年11月</w:t>
      </w:r>
      <w:r w:rsidRPr="00A550C8">
        <w:rPr>
          <w:rFonts w:ascii="宋体" w:hAnsi="宋体" w:cs="宋体"/>
          <w:sz w:val="24"/>
        </w:rPr>
        <w:t>2</w:t>
      </w:r>
      <w:r w:rsidRPr="00A550C8">
        <w:rPr>
          <w:rFonts w:ascii="宋体" w:hAnsi="宋体" w:cs="宋体" w:hint="eastAsia"/>
          <w:sz w:val="24"/>
        </w:rPr>
        <w:t>5日</w:t>
      </w:r>
      <w:bookmarkStart w:id="4" w:name="_GoBack"/>
      <w:bookmarkEnd w:id="4"/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CA1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7E0" w:rsidRDefault="00DD37E0" w:rsidP="00B90C98">
      <w:r>
        <w:separator/>
      </w:r>
    </w:p>
  </w:endnote>
  <w:endnote w:type="continuationSeparator" w:id="0">
    <w:p w:rsidR="00DD37E0" w:rsidRDefault="00DD37E0" w:rsidP="00B9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7E0" w:rsidRDefault="00DD37E0" w:rsidP="00B90C98">
      <w:r>
        <w:separator/>
      </w:r>
    </w:p>
  </w:footnote>
  <w:footnote w:type="continuationSeparator" w:id="0">
    <w:p w:rsidR="00DD37E0" w:rsidRDefault="00DD37E0" w:rsidP="00B90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A0"/>
    <w:rsid w:val="00047578"/>
    <w:rsid w:val="000B1AE2"/>
    <w:rsid w:val="00B90C98"/>
    <w:rsid w:val="00DD37E0"/>
    <w:rsid w:val="00D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0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0C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0C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0C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0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0C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0C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0C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>China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2019-12-05T08:53:00Z</dcterms:created>
  <dcterms:modified xsi:type="dcterms:W3CDTF">2019-12-05T08:53:00Z</dcterms:modified>
</cp:coreProperties>
</file>