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D9" w:rsidRPr="00A550C8" w:rsidRDefault="00545AD9" w:rsidP="00545AD9">
      <w:pPr>
        <w:pStyle w:val="1"/>
        <w:spacing w:before="0" w:after="0" w:line="360" w:lineRule="auto"/>
        <w:jc w:val="center"/>
        <w:rPr>
          <w:rFonts w:ascii="黑体" w:eastAsia="黑体" w:hint="eastAsia"/>
          <w:bCs w:val="0"/>
          <w:sz w:val="32"/>
          <w:szCs w:val="32"/>
        </w:rPr>
      </w:pPr>
      <w:bookmarkStart w:id="0" w:name="_Toc19194"/>
      <w:bookmarkStart w:id="1" w:name="_Toc394227976"/>
      <w:bookmarkStart w:id="2" w:name="_Toc25671"/>
      <w:bookmarkStart w:id="3" w:name="_Toc388402551"/>
      <w:bookmarkStart w:id="4" w:name="_Toc11809"/>
      <w:bookmarkStart w:id="5" w:name="_Toc2467"/>
      <w:bookmarkStart w:id="6" w:name="_Toc30299"/>
      <w:bookmarkStart w:id="7" w:name="_Toc31518"/>
      <w:bookmarkStart w:id="8" w:name="_Toc9261"/>
      <w:bookmarkStart w:id="9" w:name="_Toc32385_WPSOffice_Level2"/>
      <w:proofErr w:type="spellStart"/>
      <w:r w:rsidRPr="00A550C8">
        <w:rPr>
          <w:rFonts w:ascii="黑体" w:eastAsia="黑体" w:hint="eastAsia"/>
          <w:bCs w:val="0"/>
          <w:sz w:val="32"/>
          <w:szCs w:val="32"/>
        </w:rPr>
        <w:t>人文社会科学学院课程考试命题、阅卷工作规范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proofErr w:type="spellEnd"/>
    </w:p>
    <w:p w:rsidR="00545AD9" w:rsidRPr="00A550C8" w:rsidRDefault="00545AD9" w:rsidP="00545AD9">
      <w:pPr>
        <w:adjustRightInd w:val="0"/>
        <w:snapToGrid w:val="0"/>
        <w:spacing w:line="360" w:lineRule="auto"/>
        <w:jc w:val="center"/>
        <w:rPr>
          <w:rFonts w:eastAsia="黑体" w:hint="eastAsia"/>
          <w:sz w:val="32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  <w:r w:rsidRPr="00A550C8">
        <w:rPr>
          <w:rFonts w:ascii="宋体" w:hAnsi="宋体" w:hint="eastAsia"/>
          <w:sz w:val="24"/>
        </w:rPr>
        <w:t>课程考试命题和评卷是学生成绩管理的重要环节，是教学质量监控的重要内容，是检验教学效果、保证教学质量的主要依据。</w:t>
      </w:r>
      <w:r w:rsidRPr="00A550C8">
        <w:rPr>
          <w:rFonts w:hint="eastAsia"/>
          <w:sz w:val="24"/>
        </w:rPr>
        <w:t>为加强考试工作的科学化、规范化管理，严格落实考试工作的每个环节，进一步规范学校考试管理，现对学校考试命题与阅卷相关工作做出以下具体规定。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600"/>
        <w:rPr>
          <w:rFonts w:ascii="宋体" w:hAnsi="宋体"/>
          <w:sz w:val="24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1395" w:firstLine="3361"/>
        <w:rPr>
          <w:rFonts w:ascii="宋体" w:hAnsi="宋体" w:hint="eastAsia"/>
          <w:b/>
          <w:bCs/>
          <w:sz w:val="24"/>
        </w:rPr>
      </w:pPr>
      <w:bookmarkStart w:id="10" w:name="_Toc2173_WPSOffice_Level2"/>
      <w:r w:rsidRPr="00A550C8">
        <w:rPr>
          <w:rFonts w:ascii="宋体" w:hAnsi="宋体" w:hint="eastAsia"/>
          <w:b/>
          <w:bCs/>
          <w:sz w:val="24"/>
        </w:rPr>
        <w:t>第一章  考试命题</w:t>
      </w:r>
      <w:bookmarkEnd w:id="10"/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第1条</w:t>
      </w:r>
      <w:r w:rsidRPr="00A550C8">
        <w:rPr>
          <w:rFonts w:ascii="宋体" w:hAnsi="宋体" w:hint="eastAsia"/>
          <w:sz w:val="24"/>
        </w:rPr>
        <w:t xml:space="preserve"> 考试命题以教学大纲和考试大纲为依据，要重点考核学生基本知识、基本理论和基本技能的学习和掌握情况，考查学生分析问题、解决问题的能力。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第2条 </w:t>
      </w:r>
      <w:r w:rsidRPr="00A550C8">
        <w:rPr>
          <w:rFonts w:ascii="宋体" w:hAnsi="宋体" w:hint="eastAsia"/>
          <w:sz w:val="24"/>
        </w:rPr>
        <w:t xml:space="preserve">命题教师命题前必须认真阅读考试大纲中考试内容、命题要求及考试方法，命题必须覆盖课程教学大纲的主要章节（80%以上）。不得出现有政治性、科学性和知识性错误的试题。 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第3条 </w:t>
      </w:r>
      <w:r w:rsidRPr="00A550C8">
        <w:rPr>
          <w:rFonts w:ascii="宋体" w:hAnsi="宋体" w:hint="eastAsia"/>
          <w:sz w:val="24"/>
        </w:rPr>
        <w:t>理论课程命题必须有</w:t>
      </w:r>
      <w:r w:rsidRPr="00A550C8">
        <w:rPr>
          <w:rFonts w:ascii="宋体" w:hAnsi="宋体"/>
          <w:sz w:val="24"/>
        </w:rPr>
        <w:t>A</w:t>
      </w:r>
      <w:r w:rsidRPr="00A550C8">
        <w:rPr>
          <w:rFonts w:ascii="宋体" w:hAnsi="宋体" w:hint="eastAsia"/>
          <w:sz w:val="24"/>
        </w:rPr>
        <w:t>、</w:t>
      </w:r>
      <w:r w:rsidRPr="00A550C8">
        <w:rPr>
          <w:rFonts w:ascii="宋体" w:hAnsi="宋体"/>
          <w:sz w:val="24"/>
        </w:rPr>
        <w:t>B</w:t>
      </w:r>
      <w:r w:rsidRPr="00A550C8">
        <w:rPr>
          <w:rFonts w:ascii="宋体" w:hAnsi="宋体" w:hint="eastAsia"/>
          <w:sz w:val="24"/>
        </w:rPr>
        <w:t>两套，理论课程命题覆盖面、难易程度、题目份量相当、两套试题重复不超过15</w:t>
      </w:r>
      <w:r w:rsidRPr="00A550C8">
        <w:rPr>
          <w:rFonts w:ascii="宋体" w:hAnsi="宋体"/>
          <w:sz w:val="24"/>
        </w:rPr>
        <w:t>%</w:t>
      </w:r>
      <w:r w:rsidRPr="00A550C8">
        <w:rPr>
          <w:rFonts w:ascii="宋体" w:hAnsi="宋体" w:hint="eastAsia"/>
          <w:sz w:val="24"/>
        </w:rPr>
        <w:t>的试题，试卷与上年同层次同门课程重复率≤15%，附参考答案和评分标准，参考答案和评分标准必须科学、严谨、准确、无误。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 w:hint="eastAsia"/>
          <w:sz w:val="24"/>
        </w:rPr>
        <w:t>设计类试题应尽量避免与以往学期的雷同，也要避免A、B卷雷同。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第4条</w:t>
      </w:r>
      <w:r w:rsidRPr="00A550C8">
        <w:rPr>
          <w:rFonts w:ascii="宋体" w:hAnsi="宋体" w:hint="eastAsia"/>
          <w:sz w:val="24"/>
        </w:rPr>
        <w:t xml:space="preserve"> 试卷题型结构及分值分布合理，题型尽量多元化。命题必须坚持科学合理，鼓励创造性，注重知识题、思考分析题、知识运用题的合理结构，能全面衡量学生的知识、能力水平。不出偏题、怪题，充分发挥考试的激励机制和正确导向作用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第5条</w:t>
      </w:r>
      <w:r w:rsidRPr="00A550C8">
        <w:rPr>
          <w:rFonts w:ascii="宋体" w:hAnsi="宋体" w:hint="eastAsia"/>
          <w:sz w:val="24"/>
        </w:rPr>
        <w:t xml:space="preserve"> 试题的表述要明确、清楚，不会产生歧义，有利于学生理解题意。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第6条</w:t>
      </w:r>
      <w:r w:rsidRPr="00A550C8">
        <w:rPr>
          <w:rFonts w:ascii="宋体" w:hAnsi="宋体" w:hint="eastAsia"/>
          <w:sz w:val="24"/>
        </w:rPr>
        <w:t xml:space="preserve"> 试题要有一定的难度、效度和区分度，试卷考试预期成绩应呈正态分布。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第7条</w:t>
      </w:r>
      <w:r w:rsidRPr="00A550C8">
        <w:rPr>
          <w:rFonts w:ascii="宋体" w:hAnsi="宋体" w:hint="eastAsia"/>
          <w:sz w:val="24"/>
        </w:rPr>
        <w:t xml:space="preserve"> 公共必修课及两个以上教学班级开设的同一门课程，要统一命题。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第8条</w:t>
      </w:r>
      <w:r w:rsidRPr="00A550C8">
        <w:rPr>
          <w:rFonts w:ascii="宋体" w:hAnsi="宋体" w:hint="eastAsia"/>
          <w:sz w:val="24"/>
        </w:rPr>
        <w:t xml:space="preserve"> 校级以上精品课程和已建立试题库的课程，考试题要从试题库中抽取。</w:t>
      </w:r>
    </w:p>
    <w:p w:rsidR="00545AD9" w:rsidRPr="00A550C8" w:rsidRDefault="00545AD9" w:rsidP="00545AD9">
      <w:pPr>
        <w:numPr>
          <w:ilvl w:val="0"/>
          <w:numId w:val="1"/>
        </w:numPr>
        <w:tabs>
          <w:tab w:val="left" w:pos="1457"/>
        </w:tabs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命题教师必须按照“河南工程学院试卷格式模版”的要求编制试题。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cs="宋体" w:hint="eastAsia"/>
          <w:b/>
          <w:kern w:val="0"/>
          <w:sz w:val="24"/>
        </w:rPr>
        <w:lastRenderedPageBreak/>
        <w:t xml:space="preserve">第10条 </w:t>
      </w:r>
      <w:r w:rsidRPr="00A550C8">
        <w:rPr>
          <w:rFonts w:ascii="宋体" w:hAnsi="宋体" w:cs="宋体" w:hint="eastAsia"/>
          <w:kern w:val="0"/>
          <w:sz w:val="24"/>
        </w:rPr>
        <w:t xml:space="preserve">坚决杜绝泄题现象，一经发现，追究有关人员责任，情节严重者，给予纪律处分。命题教师不得在教学过程中或考前复习时为学生划定考试重点。 </w:t>
      </w:r>
    </w:p>
    <w:p w:rsidR="00545AD9" w:rsidRPr="00A550C8" w:rsidRDefault="00545AD9" w:rsidP="00545AD9">
      <w:pPr>
        <w:adjustRightInd w:val="0"/>
        <w:snapToGrid w:val="0"/>
        <w:spacing w:line="360" w:lineRule="auto"/>
        <w:rPr>
          <w:rFonts w:ascii="黑体" w:eastAsia="黑体" w:hAnsi="宋体" w:hint="eastAsia"/>
          <w:sz w:val="24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1098" w:firstLine="2645"/>
        <w:rPr>
          <w:rFonts w:ascii="宋体" w:hAnsi="宋体" w:hint="eastAsia"/>
          <w:b/>
          <w:bCs/>
          <w:sz w:val="24"/>
        </w:rPr>
      </w:pPr>
      <w:bookmarkStart w:id="11" w:name="_Toc17662_WPSOffice_Level2"/>
      <w:r w:rsidRPr="00A550C8">
        <w:rPr>
          <w:rFonts w:ascii="宋体" w:hAnsi="宋体" w:hint="eastAsia"/>
          <w:b/>
          <w:bCs/>
          <w:sz w:val="24"/>
        </w:rPr>
        <w:t>第二章   试卷的审批和报送</w:t>
      </w:r>
      <w:bookmarkEnd w:id="11"/>
    </w:p>
    <w:p w:rsidR="00545AD9" w:rsidRPr="00A550C8" w:rsidRDefault="00545AD9" w:rsidP="00545AD9">
      <w:pPr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第11条 </w:t>
      </w:r>
      <w:r w:rsidRPr="00A550C8">
        <w:rPr>
          <w:rFonts w:ascii="宋体" w:hAnsi="宋体" w:hint="eastAsia"/>
          <w:sz w:val="24"/>
        </w:rPr>
        <w:t>试题命制完成，命题教师校对无误后，将A、B两套试卷、参考答案和评分标准提交教研室主任审核。审核时要填写“河南工程学院考试命题审核表”（见附件1），经审核合格的试卷才可作为考试备选试卷。审核重点：考卷与课程教学大纲、考试大纲的契合度，内容的难易程度及覆盖面，题型、题量及分值的适当度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第12条 </w:t>
      </w:r>
      <w:r w:rsidRPr="00A550C8">
        <w:rPr>
          <w:rFonts w:ascii="宋体" w:hAnsi="宋体" w:hint="eastAsia"/>
          <w:sz w:val="24"/>
        </w:rPr>
        <w:t>试卷审核后，学院教学院长将选用试卷交给院、</w:t>
      </w:r>
      <w:proofErr w:type="gramStart"/>
      <w:r w:rsidRPr="00A550C8">
        <w:rPr>
          <w:rFonts w:ascii="宋体" w:hAnsi="宋体" w:hint="eastAsia"/>
          <w:sz w:val="24"/>
        </w:rPr>
        <w:t>部教科</w:t>
      </w:r>
      <w:proofErr w:type="gramEnd"/>
      <w:r w:rsidRPr="00A550C8">
        <w:rPr>
          <w:rFonts w:ascii="宋体" w:hAnsi="宋体" w:hint="eastAsia"/>
          <w:sz w:val="24"/>
        </w:rPr>
        <w:t>办主任，教科办主任收齐本院、部试卷后统一交教务处。教科办主任、教务处人员要在“河南工程学院考试试题交接单”上签字，并将其存档。</w:t>
      </w:r>
    </w:p>
    <w:p w:rsidR="00545AD9" w:rsidRPr="00A550C8" w:rsidRDefault="00545AD9" w:rsidP="00545AD9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pacing w:val="4"/>
          <w:sz w:val="24"/>
        </w:rPr>
      </w:pPr>
      <w:bookmarkStart w:id="12" w:name="_Toc31887_WPSOffice_Level2"/>
      <w:r w:rsidRPr="00A550C8">
        <w:rPr>
          <w:rFonts w:ascii="宋体" w:hAnsi="宋体" w:hint="eastAsia"/>
          <w:b/>
          <w:bCs/>
          <w:sz w:val="24"/>
        </w:rPr>
        <w:t xml:space="preserve">第三章  </w:t>
      </w:r>
      <w:r w:rsidRPr="00A550C8">
        <w:rPr>
          <w:rFonts w:ascii="宋体" w:hAnsi="宋体" w:hint="eastAsia"/>
          <w:b/>
          <w:spacing w:val="4"/>
          <w:sz w:val="24"/>
        </w:rPr>
        <w:t>试卷评阅</w:t>
      </w:r>
      <w:bookmarkEnd w:id="12"/>
    </w:p>
    <w:p w:rsidR="00545AD9" w:rsidRPr="00A550C8" w:rsidRDefault="00545AD9" w:rsidP="00545AD9">
      <w:pPr>
        <w:spacing w:line="360" w:lineRule="auto"/>
        <w:ind w:leftChars="50" w:left="105" w:rightChars="50" w:right="105" w:firstLineChars="196" w:firstLine="472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第13条 </w:t>
      </w:r>
      <w:r w:rsidRPr="00A550C8">
        <w:rPr>
          <w:rFonts w:ascii="宋体" w:hAnsi="宋体" w:cs="宋体" w:hint="eastAsia"/>
          <w:kern w:val="0"/>
          <w:sz w:val="24"/>
        </w:rPr>
        <w:t>阅卷教师应严格掌握评分标准，认真负责，公正科学，防止宽严过度，教师应以本门课程的成绩构成为依据计算学生综合成绩，不得随意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加印象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分。阅卷应严谨、规范，提高评卷质量，并仔细核对</w:t>
      </w:r>
      <w:r w:rsidRPr="00A550C8">
        <w:rPr>
          <w:rFonts w:ascii="宋体" w:hAnsi="宋体" w:hint="eastAsia"/>
          <w:sz w:val="24"/>
        </w:rPr>
        <w:t>卷面成绩，避免学生成绩错登、漏登现象。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196" w:firstLine="47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第14条 </w:t>
      </w:r>
      <w:r w:rsidRPr="00A550C8">
        <w:rPr>
          <w:rFonts w:ascii="宋体" w:hAnsi="宋体" w:cs="宋体" w:hint="eastAsia"/>
          <w:kern w:val="0"/>
          <w:sz w:val="24"/>
        </w:rPr>
        <w:t>试卷批改工作教研室负责组织任课教师完成。对于统一命题考试的课程，要采用集体阅卷、流水作业方式批改试卷。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196" w:firstLine="47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第15条 </w:t>
      </w:r>
      <w:r w:rsidRPr="00A550C8">
        <w:rPr>
          <w:rFonts w:ascii="宋体" w:hAnsi="宋体" w:hint="eastAsia"/>
          <w:sz w:val="24"/>
        </w:rPr>
        <w:t>评阅人和复查人签字</w:t>
      </w:r>
      <w:r w:rsidRPr="00A550C8">
        <w:rPr>
          <w:rFonts w:ascii="宋体" w:hAnsi="宋体" w:hint="eastAsia"/>
          <w:b/>
          <w:sz w:val="24"/>
        </w:rPr>
        <w:t>。</w:t>
      </w:r>
      <w:r w:rsidRPr="00A550C8">
        <w:rPr>
          <w:rFonts w:hint="eastAsia"/>
          <w:sz w:val="24"/>
        </w:rPr>
        <w:t>试卷首先按学生学号由小到大的顺序排列并装订成册，加装统一封面（封面见附件</w:t>
      </w:r>
      <w:r w:rsidRPr="00A550C8">
        <w:rPr>
          <w:rFonts w:hint="eastAsia"/>
          <w:sz w:val="24"/>
        </w:rPr>
        <w:t>5</w:t>
      </w:r>
      <w:r w:rsidRPr="00A550C8">
        <w:rPr>
          <w:rFonts w:hint="eastAsia"/>
          <w:sz w:val="24"/>
        </w:rPr>
        <w:t>）；评阅人、</w:t>
      </w:r>
      <w:r w:rsidRPr="00A550C8">
        <w:rPr>
          <w:rFonts w:ascii="宋体" w:hAnsi="宋体" w:cs="宋体" w:hint="eastAsia"/>
          <w:kern w:val="0"/>
          <w:sz w:val="24"/>
        </w:rPr>
        <w:t>合分人</w:t>
      </w:r>
      <w:r w:rsidRPr="00A550C8">
        <w:rPr>
          <w:rFonts w:hint="eastAsia"/>
          <w:sz w:val="24"/>
        </w:rPr>
        <w:t>需要</w:t>
      </w:r>
      <w:r w:rsidRPr="00A550C8">
        <w:rPr>
          <w:rFonts w:ascii="宋体" w:hAnsi="宋体" w:cs="宋体" w:hint="eastAsia"/>
          <w:kern w:val="0"/>
          <w:sz w:val="24"/>
        </w:rPr>
        <w:t>在封面和试卷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册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第一份试卷所有签名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栏签署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批改人姓名，评阅人签字必须遵循谁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评卷谁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签字，不允许代签。教研室主任或课程负责人在封面和试卷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复查人栏签字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。所有签字不允许使用印章。同一试题多个小题分多人阅卷的，每人在第一份试卷所阅小题得分旁签名，最后一小题评阅人负责合计该题分数，并将分数誊写在该题得分栏，在评阅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人处签“某某某等”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，同时将该题分数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登录到题首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得分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栏相应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位置。最后一小题评阅人在封面对应位置签“某某某等”，代表这几名教师共同对整本试卷的该大题评阅情况负责。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lastRenderedPageBreak/>
        <w:t xml:space="preserve">第16条 </w:t>
      </w:r>
      <w:r w:rsidRPr="00A550C8">
        <w:rPr>
          <w:rFonts w:ascii="宋体" w:hAnsi="宋体" w:cs="宋体" w:hint="eastAsia"/>
          <w:kern w:val="0"/>
          <w:sz w:val="24"/>
        </w:rPr>
        <w:t>必须批改试卷中的所有试题，评阅时必须使用红色水笔，不得使用其他颜色笔。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第17条 </w:t>
      </w:r>
      <w:r w:rsidRPr="00A550C8">
        <w:rPr>
          <w:rFonts w:ascii="宋体" w:hAnsi="宋体" w:cs="宋体" w:hint="eastAsia"/>
          <w:kern w:val="0"/>
          <w:sz w:val="24"/>
        </w:rPr>
        <w:t>试卷批改标记的具体要求：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（1）试卷完全正确的打勾（√），完全错误的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打叉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（×），否则打半勾（</w:t>
      </w:r>
      <w:r w:rsidRPr="00A550C8">
        <w:rPr>
          <w:rFonts w:ascii="宋体" w:hAnsi="宋体" w:cs="宋体" w:hint="eastAsia"/>
          <w:kern w:val="0"/>
          <w:sz w:val="24"/>
        </w:rPr>
        <w:fldChar w:fldCharType="begin"/>
      </w:r>
      <w:r w:rsidRPr="00A550C8">
        <w:rPr>
          <w:rFonts w:ascii="宋体" w:hAnsi="宋体" w:cs="宋体" w:hint="eastAsia"/>
          <w:kern w:val="0"/>
          <w:sz w:val="24"/>
        </w:rPr>
        <w:instrText xml:space="preserve"> eq \o(√, ＼) </w:instrText>
      </w:r>
      <w:r w:rsidRPr="00A550C8">
        <w:rPr>
          <w:rFonts w:ascii="宋体" w:hAnsi="宋体" w:cs="宋体" w:hint="eastAsia"/>
          <w:kern w:val="0"/>
          <w:sz w:val="24"/>
        </w:rPr>
        <w:fldChar w:fldCharType="end"/>
      </w:r>
      <w:r w:rsidRPr="00A550C8">
        <w:rPr>
          <w:rFonts w:ascii="宋体" w:hAnsi="宋体" w:cs="宋体" w:hint="eastAsia"/>
          <w:kern w:val="0"/>
          <w:sz w:val="24"/>
        </w:rPr>
        <w:t>）。以试卷中的小题为单位，每道题均应有批改痕迹。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（2）</w:t>
      </w:r>
      <w:r w:rsidRPr="00A550C8">
        <w:rPr>
          <w:rFonts w:hint="eastAsia"/>
          <w:sz w:val="24"/>
        </w:rPr>
        <w:t>只得正分，不得负分，将每题得分写在题首左侧，</w:t>
      </w:r>
      <w:r w:rsidRPr="00A550C8">
        <w:rPr>
          <w:rFonts w:ascii="宋体" w:hAnsi="宋体" w:cs="宋体" w:hint="eastAsia"/>
          <w:kern w:val="0"/>
          <w:sz w:val="24"/>
        </w:rPr>
        <w:t>选择、判断、填空题的小题无需另给正分</w:t>
      </w:r>
      <w:r w:rsidRPr="00A550C8">
        <w:rPr>
          <w:rFonts w:hint="eastAsia"/>
          <w:sz w:val="24"/>
        </w:rPr>
        <w:t>。简答题、论述题、计算题、综合题还应在题中给出得分点，</w:t>
      </w:r>
      <w:r w:rsidRPr="00A550C8">
        <w:rPr>
          <w:rFonts w:ascii="宋体" w:hAnsi="宋体" w:cs="宋体" w:hint="eastAsia"/>
          <w:kern w:val="0"/>
          <w:sz w:val="24"/>
        </w:rPr>
        <w:t>所有大题均在标题左侧标出正分，表示该大题所得分数。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（3）批改完试卷所有试题后，阅卷教师应将每道大题的得分填入试卷首页得分汇总栏中，计算出总分并写入得分汇总栏的总分格中。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 xml:space="preserve">（4）总分合计要准确，所得总分应等于各题得分的总和，平时成绩不在卷面上体现。 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（5）批改标记和分数应书写工整，易于辨认；对于在批改试卷中的误笔（包括分数改动），应在其错误处打双横杠后改正，并在其下方签改判教师的全名，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如修改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试卷总分，需教研室主任签字确认。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 w:hint="eastAsia"/>
          <w:kern w:val="0"/>
          <w:sz w:val="24"/>
        </w:rPr>
        <w:t>（6）保持试卷的整洁，不得在试卷上出现与试卷批改无关的字迹。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第18条 </w:t>
      </w:r>
      <w:r w:rsidRPr="00A550C8">
        <w:rPr>
          <w:rFonts w:ascii="宋体" w:hAnsi="宋体" w:cs="宋体" w:hint="eastAsia"/>
          <w:kern w:val="0"/>
          <w:sz w:val="24"/>
        </w:rPr>
        <w:t>评阅后必须进行认真复查。严防误判、漏判、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合分及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登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分错误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的发生。并填写“河南工程学院考试试卷分析报告表”，教师要依据试卷成绩的分布、试卷对学生的区分度，分析学生成绩分布的原因，研讨自身授课方法、考核方式，便于今后改进提高。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>第19条</w:t>
      </w:r>
      <w:r w:rsidRPr="00A550C8">
        <w:rPr>
          <w:rFonts w:ascii="宋体" w:hAnsi="宋体" w:cs="宋体" w:hint="eastAsia"/>
          <w:kern w:val="0"/>
          <w:sz w:val="24"/>
        </w:rPr>
        <w:t>教研室主任应在课程考试结束后五天内，组织任课教师完成试卷的批改及成绩上报工作。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>第20条</w:t>
      </w:r>
      <w:r w:rsidRPr="00A550C8">
        <w:rPr>
          <w:rFonts w:ascii="宋体" w:hAnsi="宋体" w:cs="宋体" w:hint="eastAsia"/>
          <w:kern w:val="0"/>
          <w:sz w:val="24"/>
        </w:rPr>
        <w:t>教研室主任负责本教研室所有课程试卷批改的安排和检查工作，试卷批改结束后，教研室主任要审核试卷的批改质量。</w:t>
      </w:r>
    </w:p>
    <w:p w:rsidR="00545AD9" w:rsidRPr="00A550C8" w:rsidRDefault="00545AD9" w:rsidP="00545AD9">
      <w:pPr>
        <w:widowControl/>
        <w:snapToGrid w:val="0"/>
        <w:spacing w:line="360" w:lineRule="auto"/>
        <w:ind w:leftChars="50" w:left="105" w:rightChars="50" w:right="105" w:firstLineChars="200" w:firstLine="482"/>
        <w:jc w:val="left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第21条 </w:t>
      </w:r>
      <w:r w:rsidRPr="00A550C8">
        <w:rPr>
          <w:rFonts w:ascii="宋体" w:hAnsi="宋体" w:cs="宋体" w:hint="eastAsia"/>
          <w:kern w:val="0"/>
          <w:sz w:val="24"/>
        </w:rPr>
        <w:t>教师在试卷批改过程中，对出现的新问题不得擅自处理，应及时提出处理建议，由所在教研室统一研究解决，并向教学院长书面汇报，经批准后可</w:t>
      </w:r>
      <w:proofErr w:type="gramStart"/>
      <w:r w:rsidRPr="00A550C8">
        <w:rPr>
          <w:rFonts w:ascii="宋体" w:hAnsi="宋体" w:cs="宋体" w:hint="eastAsia"/>
          <w:kern w:val="0"/>
          <w:sz w:val="24"/>
        </w:rPr>
        <w:t>作出</w:t>
      </w:r>
      <w:proofErr w:type="gramEnd"/>
      <w:r w:rsidRPr="00A550C8">
        <w:rPr>
          <w:rFonts w:ascii="宋体" w:hAnsi="宋体" w:cs="宋体" w:hint="eastAsia"/>
          <w:kern w:val="0"/>
          <w:sz w:val="24"/>
        </w:rPr>
        <w:t>相应处理，并将此报告与试卷一起归档。</w:t>
      </w:r>
    </w:p>
    <w:p w:rsidR="00545AD9" w:rsidRPr="00A550C8" w:rsidRDefault="00545AD9" w:rsidP="00545AD9">
      <w:pPr>
        <w:spacing w:line="360" w:lineRule="auto"/>
        <w:ind w:firstLineChars="250" w:firstLine="622"/>
        <w:jc w:val="center"/>
        <w:rPr>
          <w:rFonts w:ascii="宋体" w:hAnsi="宋体" w:hint="eastAsia"/>
          <w:b/>
          <w:spacing w:val="4"/>
          <w:sz w:val="24"/>
        </w:rPr>
      </w:pPr>
    </w:p>
    <w:p w:rsidR="00545AD9" w:rsidRPr="00A550C8" w:rsidRDefault="00545AD9" w:rsidP="00545AD9">
      <w:pPr>
        <w:spacing w:line="360" w:lineRule="auto"/>
        <w:ind w:firstLineChars="250" w:firstLine="622"/>
        <w:jc w:val="center"/>
        <w:rPr>
          <w:rFonts w:ascii="宋体" w:hAnsi="宋体" w:hint="eastAsia"/>
          <w:b/>
          <w:spacing w:val="4"/>
          <w:sz w:val="24"/>
        </w:rPr>
      </w:pPr>
      <w:bookmarkStart w:id="13" w:name="_Toc22866_WPSOffice_Level2"/>
      <w:r w:rsidRPr="00A550C8">
        <w:rPr>
          <w:rFonts w:ascii="宋体" w:hAnsi="宋体" w:hint="eastAsia"/>
          <w:b/>
          <w:spacing w:val="4"/>
          <w:sz w:val="24"/>
        </w:rPr>
        <w:t>第四章 试卷及相关资料的归档规范</w:t>
      </w:r>
      <w:bookmarkEnd w:id="13"/>
    </w:p>
    <w:p w:rsidR="00545AD9" w:rsidRPr="00A550C8" w:rsidRDefault="00545AD9" w:rsidP="00545AD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第22条  </w:t>
      </w:r>
      <w:r w:rsidRPr="00A550C8">
        <w:rPr>
          <w:rFonts w:ascii="宋体" w:hAnsi="宋体" w:hint="eastAsia"/>
          <w:sz w:val="24"/>
        </w:rPr>
        <w:t>阅卷、复核结束后，评卷教师要以班级为单位，把装订成册的试</w:t>
      </w:r>
      <w:r w:rsidRPr="00A550C8">
        <w:rPr>
          <w:rFonts w:ascii="宋体" w:hAnsi="宋体" w:hint="eastAsia"/>
          <w:sz w:val="24"/>
        </w:rPr>
        <w:lastRenderedPageBreak/>
        <w:t>卷</w:t>
      </w:r>
      <w:proofErr w:type="gramStart"/>
      <w:r w:rsidRPr="00A550C8">
        <w:rPr>
          <w:rFonts w:ascii="宋体" w:hAnsi="宋体" w:hint="eastAsia"/>
          <w:sz w:val="24"/>
        </w:rPr>
        <w:t>册</w:t>
      </w:r>
      <w:proofErr w:type="gramEnd"/>
      <w:r w:rsidRPr="00A550C8">
        <w:rPr>
          <w:rFonts w:ascii="宋体" w:hAnsi="宋体" w:hint="eastAsia"/>
          <w:sz w:val="24"/>
        </w:rPr>
        <w:t>装入试卷袋，把相关资料整理后按照要求装入试卷档案袋，具体要求如下：</w:t>
      </w:r>
    </w:p>
    <w:p w:rsidR="00545AD9" w:rsidRPr="00A550C8" w:rsidRDefault="00545AD9" w:rsidP="00545AD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1、试卷袋。</w:t>
      </w:r>
      <w:r w:rsidRPr="00A550C8">
        <w:rPr>
          <w:rFonts w:ascii="宋体" w:hAnsi="宋体" w:cs="宋体" w:hint="eastAsia"/>
          <w:kern w:val="0"/>
          <w:sz w:val="24"/>
        </w:rPr>
        <w:t>教研室、学院要对教师上交的试卷进行审核，清点试卷份数是否准确，如试卷份数与实际考试人数不符，要及时查清问题，确保准确无误。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试卷袋内包括：（1）考试卷； </w:t>
      </w:r>
    </w:p>
    <w:p w:rsidR="00545AD9" w:rsidRPr="00A550C8" w:rsidRDefault="00545AD9" w:rsidP="00545AD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2、试卷档案袋。一位教师同时上多个班级同一门课程时，要统一试题、统一要求，只须有一个试卷档案袋（不同老师上同一门课，需要分别装袋）。试卷档案袋与试卷</w:t>
      </w:r>
      <w:proofErr w:type="gramStart"/>
      <w:r w:rsidRPr="00A550C8">
        <w:rPr>
          <w:rFonts w:ascii="宋体" w:hAnsi="宋体" w:hint="eastAsia"/>
          <w:sz w:val="24"/>
        </w:rPr>
        <w:t>袋一起</w:t>
      </w:r>
      <w:proofErr w:type="gramEnd"/>
      <w:r w:rsidRPr="00A550C8">
        <w:rPr>
          <w:rFonts w:ascii="宋体" w:hAnsi="宋体" w:hint="eastAsia"/>
          <w:sz w:val="24"/>
        </w:rPr>
        <w:t>保存，以备查询。</w:t>
      </w:r>
    </w:p>
    <w:p w:rsidR="00545AD9" w:rsidRPr="00A550C8" w:rsidRDefault="00545AD9" w:rsidP="00545AD9">
      <w:pPr>
        <w:spacing w:line="360" w:lineRule="auto"/>
        <w:ind w:firstLineChars="350" w:firstLine="84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试卷档案袋内包括（按顺序排列）：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（1）考场记录单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（2）考生签名表；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（3）考试命题审核表；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（4）A卷；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（5）B卷；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（6）A卷标准答案及评分标准；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（7）B卷标准答案及评分标准；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（8）平时成绩记录册；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（9）学生成绩登记表；</w:t>
      </w:r>
    </w:p>
    <w:p w:rsidR="00545AD9" w:rsidRPr="00A550C8" w:rsidRDefault="00545AD9" w:rsidP="00545AD9">
      <w:pPr>
        <w:spacing w:line="360" w:lineRule="auto"/>
        <w:ind w:firstLineChars="350" w:firstLine="843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（10）试卷分析报告；</w:t>
      </w:r>
    </w:p>
    <w:p w:rsidR="00545AD9" w:rsidRPr="00A550C8" w:rsidRDefault="00545AD9" w:rsidP="00545AD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3、试卷按照学年、学期、专业、班级和课程的分类存放，便于查找和存取。</w:t>
      </w:r>
    </w:p>
    <w:p w:rsidR="00545AD9" w:rsidRPr="00A550C8" w:rsidRDefault="00545AD9" w:rsidP="00545AD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4、试卷的安全：要求做到防水、防潮、防火、防盗、防鼠咬，以确保试卷的安全。</w:t>
      </w:r>
    </w:p>
    <w:p w:rsidR="00545AD9" w:rsidRPr="00A550C8" w:rsidRDefault="00545AD9" w:rsidP="00545AD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5、保管期限为：考试课试卷由开课学院、部保存六年；考查课试卷保存四年。对有保存价值的学生作品、创作产品等实物，以及可作为资料的设计、论文等，要登记造册，由学院长期存放或展示。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第23条  </w:t>
      </w:r>
      <w:r w:rsidRPr="00A550C8">
        <w:rPr>
          <w:rFonts w:ascii="宋体" w:hAnsi="宋体" w:hint="eastAsia"/>
          <w:sz w:val="24"/>
        </w:rPr>
        <w:t>以设计、论文、调研、分析或实验报告作为试卷的，评卷教师要按照班级、学号由小到大顺序进行装订；</w:t>
      </w:r>
      <w:proofErr w:type="gramStart"/>
      <w:r w:rsidRPr="00A550C8">
        <w:rPr>
          <w:rFonts w:ascii="宋体" w:hAnsi="宋体" w:hint="eastAsia"/>
          <w:sz w:val="24"/>
        </w:rPr>
        <w:t>机试的</w:t>
      </w:r>
      <w:proofErr w:type="gramEnd"/>
      <w:r w:rsidRPr="00A550C8">
        <w:rPr>
          <w:rFonts w:ascii="宋体" w:hAnsi="宋体" w:hint="eastAsia"/>
          <w:sz w:val="24"/>
        </w:rPr>
        <w:t>课程，学生的答卷要与试题、参考答案与评分标准一起刻录成光盘进行保存；技能考试的课程，任课教师也要按照班级、学号顺序将评分表与评分标准一起装订，其他相关材料，如作品、照片、录音、录像等注明课程、班级、学期后归档保存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1450" w:firstLine="3480"/>
        <w:rPr>
          <w:rFonts w:ascii="黑体" w:eastAsia="黑体" w:hAnsi="宋体" w:hint="eastAsia"/>
          <w:sz w:val="24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1450" w:firstLine="3480"/>
        <w:rPr>
          <w:rFonts w:ascii="黑体" w:eastAsia="黑体" w:hAnsi="宋体" w:hint="eastAsia"/>
          <w:sz w:val="24"/>
        </w:rPr>
      </w:pPr>
      <w:bookmarkStart w:id="14" w:name="_Toc6293_WPSOffice_Level1"/>
      <w:r w:rsidRPr="00A550C8">
        <w:rPr>
          <w:rFonts w:ascii="黑体" w:eastAsia="黑体" w:hAnsi="宋体" w:hint="eastAsia"/>
          <w:sz w:val="24"/>
        </w:rPr>
        <w:lastRenderedPageBreak/>
        <w:t>第九章  附则</w:t>
      </w:r>
      <w:bookmarkEnd w:id="14"/>
    </w:p>
    <w:p w:rsidR="00545AD9" w:rsidRPr="00A550C8" w:rsidRDefault="00545AD9" w:rsidP="00545AD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第24条  </w:t>
      </w:r>
      <w:r w:rsidRPr="00A550C8">
        <w:rPr>
          <w:rFonts w:ascii="宋体" w:hAnsi="宋体" w:hint="eastAsia"/>
          <w:sz w:val="24"/>
        </w:rPr>
        <w:t>试卷平时成绩占30%，卷面成绩占70%。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第25条</w:t>
      </w:r>
      <w:r w:rsidRPr="00A550C8">
        <w:rPr>
          <w:rFonts w:ascii="宋体" w:hAnsi="宋体" w:hint="eastAsia"/>
          <w:sz w:val="24"/>
        </w:rPr>
        <w:t xml:space="preserve"> 考试时间要和大纲规定的时间相一致。考试时间参考试卷内容，设计合理。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黑体" w:eastAsia="黑体" w:hAnsi="宋体" w:hint="eastAsia"/>
          <w:sz w:val="24"/>
        </w:rPr>
        <w:t xml:space="preserve">第26条  </w:t>
      </w:r>
      <w:r w:rsidRPr="00A550C8">
        <w:rPr>
          <w:rFonts w:ascii="宋体" w:hAnsi="宋体" w:hint="eastAsia"/>
          <w:sz w:val="24"/>
        </w:rPr>
        <w:t>考查课由各学院参照本规范制订实施细则，认真执行。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第27条</w:t>
      </w:r>
      <w:r w:rsidRPr="00A550C8">
        <w:rPr>
          <w:rFonts w:ascii="宋体" w:hAnsi="宋体" w:hint="eastAsia"/>
          <w:sz w:val="24"/>
        </w:rPr>
        <w:t xml:space="preserve">  学院一些特殊课程考试如果执行本规范有困难的，需和教务处沟通批准后，严格执行。</w:t>
      </w: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482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 xml:space="preserve">第27条  </w:t>
      </w:r>
      <w:r w:rsidRPr="00A550C8">
        <w:rPr>
          <w:rFonts w:ascii="宋体" w:hAnsi="宋体" w:hint="eastAsia"/>
          <w:sz w:val="24"/>
        </w:rPr>
        <w:t>本细则由教务处负责解释，自颁发之日起执行，以往规定与本细则不符者，以本细则为准。</w:t>
      </w:r>
    </w:p>
    <w:p w:rsidR="00545AD9" w:rsidRPr="00A550C8" w:rsidRDefault="00545AD9" w:rsidP="00545AD9">
      <w:pPr>
        <w:spacing w:line="360" w:lineRule="auto"/>
        <w:ind w:right="388" w:firstLineChars="3550" w:firstLine="6887"/>
        <w:rPr>
          <w:rFonts w:ascii="仿宋_GB2312" w:eastAsia="仿宋_GB2312" w:hAnsi="宋体" w:cs="宋体" w:hint="eastAsia"/>
          <w:spacing w:val="-8"/>
          <w:kern w:val="0"/>
          <w:szCs w:val="21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550C8">
        <w:rPr>
          <w:rFonts w:ascii="仿宋" w:eastAsia="仿宋" w:hAnsi="仿宋" w:hint="eastAsia"/>
          <w:sz w:val="28"/>
          <w:szCs w:val="28"/>
        </w:rPr>
        <w:t xml:space="preserve"> </w:t>
      </w:r>
      <w:bookmarkStart w:id="15" w:name="_Toc31325_WPSOffice_Level1"/>
      <w:r w:rsidRPr="00A550C8">
        <w:rPr>
          <w:rFonts w:ascii="仿宋" w:eastAsia="仿宋" w:hAnsi="仿宋" w:hint="eastAsia"/>
          <w:sz w:val="28"/>
          <w:szCs w:val="28"/>
        </w:rPr>
        <w:t>附件1  河南工程学院考试命题审核表</w:t>
      </w:r>
      <w:bookmarkEnd w:id="15"/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  <w:bookmarkStart w:id="16" w:name="_Toc21954_WPSOffice_Level1"/>
      <w:r w:rsidRPr="00A550C8">
        <w:rPr>
          <w:rFonts w:ascii="仿宋" w:eastAsia="仿宋" w:hAnsi="仿宋" w:hint="eastAsia"/>
          <w:sz w:val="28"/>
          <w:szCs w:val="28"/>
        </w:rPr>
        <w:t>附件2  试卷分析报告（样表）</w:t>
      </w:r>
      <w:bookmarkEnd w:id="16"/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  <w:bookmarkStart w:id="17" w:name="_Toc25356_WPSOffice_Level1"/>
      <w:r w:rsidRPr="00A550C8">
        <w:rPr>
          <w:rFonts w:ascii="仿宋" w:eastAsia="仿宋" w:hAnsi="仿宋" w:hint="eastAsia"/>
          <w:sz w:val="28"/>
          <w:szCs w:val="28"/>
        </w:rPr>
        <w:t>附件3  标准答案及评分标准（格式及要求）</w:t>
      </w:r>
      <w:bookmarkEnd w:id="17"/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  <w:bookmarkStart w:id="18" w:name="_Toc14255_WPSOffice_Level1"/>
      <w:r w:rsidRPr="00A550C8">
        <w:rPr>
          <w:rFonts w:ascii="仿宋" w:eastAsia="仿宋" w:hAnsi="仿宋" w:hint="eastAsia"/>
          <w:sz w:val="28"/>
          <w:szCs w:val="28"/>
        </w:rPr>
        <w:t>附件4  河南工程学院考试试卷模板</w:t>
      </w:r>
      <w:bookmarkEnd w:id="18"/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  <w:bookmarkStart w:id="19" w:name="_Toc29551_WPSOffice_Level1"/>
      <w:r w:rsidRPr="00A550C8">
        <w:rPr>
          <w:rFonts w:ascii="仿宋" w:eastAsia="仿宋" w:hAnsi="仿宋" w:hint="eastAsia"/>
          <w:sz w:val="28"/>
          <w:szCs w:val="28"/>
        </w:rPr>
        <w:t>附件5  河南工程学院试卷册封面</w:t>
      </w:r>
      <w:bookmarkEnd w:id="19"/>
    </w:p>
    <w:p w:rsidR="00545AD9" w:rsidRPr="00A550C8" w:rsidRDefault="00545AD9" w:rsidP="00545AD9">
      <w:pPr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  <w:bookmarkStart w:id="20" w:name="_Toc17826_WPSOffice_Level1"/>
      <w:r w:rsidRPr="00A550C8">
        <w:rPr>
          <w:rFonts w:ascii="仿宋" w:eastAsia="仿宋" w:hAnsi="仿宋" w:hint="eastAsia"/>
          <w:sz w:val="28"/>
          <w:szCs w:val="28"/>
        </w:rPr>
        <w:t>附件6  河南工程学院试卷质量评估指标体系</w:t>
      </w:r>
      <w:bookmarkEnd w:id="20"/>
    </w:p>
    <w:p w:rsidR="00545AD9" w:rsidRPr="00A550C8" w:rsidRDefault="00545AD9" w:rsidP="00545AD9">
      <w:pPr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</w:p>
    <w:p w:rsidR="00545AD9" w:rsidRPr="00A550C8" w:rsidRDefault="00545AD9" w:rsidP="00545AD9">
      <w:pPr>
        <w:adjustRightInd w:val="0"/>
        <w:snapToGrid w:val="0"/>
        <w:spacing w:line="360" w:lineRule="auto"/>
        <w:ind w:firstLineChars="250" w:firstLine="700"/>
        <w:rPr>
          <w:rFonts w:ascii="仿宋" w:eastAsia="仿宋" w:hAnsi="仿宋" w:hint="eastAsia"/>
          <w:sz w:val="28"/>
          <w:szCs w:val="28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hint="eastAsia"/>
          <w:b/>
          <w:sz w:val="36"/>
          <w:szCs w:val="36"/>
        </w:rPr>
      </w:pPr>
      <w:bookmarkStart w:id="21" w:name="_Toc26467_WPSOffice_Level1"/>
      <w:r w:rsidRPr="00A550C8">
        <w:rPr>
          <w:rFonts w:ascii="宋体" w:hAnsi="宋体" w:hint="eastAsia"/>
          <w:sz w:val="24"/>
        </w:rPr>
        <w:lastRenderedPageBreak/>
        <w:t xml:space="preserve">附件1          </w:t>
      </w:r>
      <w:r w:rsidRPr="00A550C8">
        <w:rPr>
          <w:rFonts w:hint="eastAsia"/>
          <w:b/>
          <w:sz w:val="36"/>
          <w:szCs w:val="36"/>
        </w:rPr>
        <w:t>河南工程学院考试命题审核表</w:t>
      </w:r>
      <w:bookmarkEnd w:id="21"/>
    </w:p>
    <w:p w:rsidR="00545AD9" w:rsidRPr="00A550C8" w:rsidRDefault="00545AD9" w:rsidP="00545AD9">
      <w:pPr>
        <w:spacing w:afterLines="50" w:after="156" w:line="360" w:lineRule="auto"/>
        <w:jc w:val="center"/>
        <w:rPr>
          <w:rFonts w:hint="eastAsia"/>
          <w:sz w:val="32"/>
          <w:szCs w:val="32"/>
        </w:rPr>
      </w:pPr>
      <w:bookmarkStart w:id="22" w:name="_Toc32516_WPSOffice_Level2"/>
      <w:r w:rsidRPr="00A550C8">
        <w:rPr>
          <w:rFonts w:hint="eastAsia"/>
          <w:sz w:val="32"/>
          <w:szCs w:val="32"/>
        </w:rPr>
        <w:t>20</w:t>
      </w:r>
      <w:r w:rsidRPr="00A550C8">
        <w:rPr>
          <w:rFonts w:hint="eastAsia"/>
          <w:sz w:val="32"/>
          <w:szCs w:val="32"/>
          <w:u w:val="single"/>
        </w:rPr>
        <w:t xml:space="preserve">    </w:t>
      </w:r>
      <w:r w:rsidRPr="00A550C8">
        <w:rPr>
          <w:rFonts w:hint="eastAsia"/>
          <w:sz w:val="32"/>
          <w:szCs w:val="32"/>
        </w:rPr>
        <w:t>~ 20</w:t>
      </w:r>
      <w:r w:rsidRPr="00A550C8">
        <w:rPr>
          <w:rFonts w:hint="eastAsia"/>
          <w:sz w:val="32"/>
          <w:szCs w:val="32"/>
          <w:u w:val="single"/>
        </w:rPr>
        <w:t xml:space="preserve">   </w:t>
      </w:r>
      <w:proofErr w:type="gramStart"/>
      <w:r w:rsidRPr="00A550C8">
        <w:rPr>
          <w:rFonts w:hint="eastAsia"/>
          <w:sz w:val="32"/>
          <w:szCs w:val="32"/>
        </w:rPr>
        <w:t>学年第</w:t>
      </w:r>
      <w:proofErr w:type="gramEnd"/>
      <w:r w:rsidRPr="00A550C8">
        <w:rPr>
          <w:rFonts w:hint="eastAsia"/>
          <w:sz w:val="32"/>
          <w:szCs w:val="32"/>
          <w:u w:val="single"/>
        </w:rPr>
        <w:t xml:space="preserve">   </w:t>
      </w:r>
      <w:r w:rsidRPr="00A550C8">
        <w:rPr>
          <w:rFonts w:hint="eastAsia"/>
          <w:sz w:val="32"/>
          <w:szCs w:val="32"/>
        </w:rPr>
        <w:t>学期</w:t>
      </w:r>
      <w:bookmarkEnd w:id="22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83"/>
        <w:gridCol w:w="305"/>
        <w:gridCol w:w="154"/>
        <w:gridCol w:w="165"/>
        <w:gridCol w:w="627"/>
        <w:gridCol w:w="312"/>
        <w:gridCol w:w="898"/>
        <w:gridCol w:w="218"/>
        <w:gridCol w:w="506"/>
        <w:gridCol w:w="155"/>
        <w:gridCol w:w="713"/>
        <w:gridCol w:w="150"/>
        <w:gridCol w:w="192"/>
        <w:gridCol w:w="129"/>
        <w:gridCol w:w="404"/>
        <w:gridCol w:w="80"/>
        <w:gridCol w:w="495"/>
        <w:gridCol w:w="165"/>
        <w:gridCol w:w="161"/>
        <w:gridCol w:w="331"/>
        <w:gridCol w:w="319"/>
        <w:gridCol w:w="226"/>
        <w:gridCol w:w="831"/>
      </w:tblGrid>
      <w:tr w:rsidR="00545AD9" w:rsidRPr="00A550C8" w:rsidTr="00E50356">
        <w:trPr>
          <w:trHeight w:val="600"/>
        </w:trPr>
        <w:tc>
          <w:tcPr>
            <w:tcW w:w="116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学</w:t>
            </w:r>
            <w:r w:rsidRPr="00A550C8">
              <w:rPr>
                <w:rFonts w:hint="eastAsia"/>
                <w:szCs w:val="21"/>
              </w:rPr>
              <w:t xml:space="preserve">  </w:t>
            </w:r>
            <w:r w:rsidRPr="00A550C8">
              <w:rPr>
                <w:rFonts w:hint="eastAsia"/>
                <w:szCs w:val="21"/>
              </w:rPr>
              <w:t>院</w:t>
            </w:r>
          </w:p>
        </w:tc>
        <w:tc>
          <w:tcPr>
            <w:tcW w:w="1251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8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课程名称</w:t>
            </w:r>
          </w:p>
        </w:tc>
        <w:tc>
          <w:tcPr>
            <w:tcW w:w="2329" w:type="dxa"/>
            <w:gridSpan w:val="8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学分</w:t>
            </w:r>
          </w:p>
        </w:tc>
        <w:tc>
          <w:tcPr>
            <w:tcW w:w="1376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1467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任课教师</w:t>
            </w:r>
          </w:p>
        </w:tc>
        <w:tc>
          <w:tcPr>
            <w:tcW w:w="1258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适用班级</w:t>
            </w:r>
          </w:p>
        </w:tc>
        <w:tc>
          <w:tcPr>
            <w:tcW w:w="1524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05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人数</w:t>
            </w:r>
          </w:p>
        </w:tc>
        <w:tc>
          <w:tcPr>
            <w:tcW w:w="66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印刷份数</w:t>
            </w:r>
          </w:p>
        </w:tc>
        <w:tc>
          <w:tcPr>
            <w:tcW w:w="1057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1621" w:type="dxa"/>
            <w:gridSpan w:val="4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试卷页数</w:t>
            </w:r>
          </w:p>
        </w:tc>
        <w:tc>
          <w:tcPr>
            <w:tcW w:w="79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2089" w:type="dxa"/>
            <w:gridSpan w:val="5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6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附答题纸页数</w:t>
            </w:r>
          </w:p>
        </w:tc>
        <w:tc>
          <w:tcPr>
            <w:tcW w:w="66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1868" w:type="dxa"/>
            <w:gridSpan w:val="5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1621" w:type="dxa"/>
            <w:gridSpan w:val="4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2089" w:type="dxa"/>
            <w:gridSpan w:val="5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8" w:type="dxa"/>
            <w:gridSpan w:val="6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1868" w:type="dxa"/>
            <w:gridSpan w:val="5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1621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考试方式</w:t>
            </w:r>
          </w:p>
        </w:tc>
        <w:tc>
          <w:tcPr>
            <w:tcW w:w="2881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闭卷</w:t>
            </w:r>
            <w:r w:rsidRPr="00A550C8">
              <w:rPr>
                <w:rFonts w:hint="eastAsia"/>
                <w:szCs w:val="21"/>
              </w:rPr>
              <w:t xml:space="preserve">     </w:t>
            </w:r>
            <w:r w:rsidRPr="00A550C8">
              <w:rPr>
                <w:rFonts w:hint="eastAsia"/>
                <w:szCs w:val="21"/>
              </w:rPr>
              <w:t>开卷</w:t>
            </w:r>
          </w:p>
        </w:tc>
        <w:tc>
          <w:tcPr>
            <w:tcW w:w="1055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考试周</w:t>
            </w:r>
          </w:p>
        </w:tc>
        <w:tc>
          <w:tcPr>
            <w:tcW w:w="3141" w:type="dxa"/>
            <w:gridSpan w:val="10"/>
            <w:vAlign w:val="center"/>
          </w:tcPr>
          <w:p w:rsidR="00545AD9" w:rsidRPr="00A550C8" w:rsidRDefault="00545AD9" w:rsidP="00E50356">
            <w:pPr>
              <w:spacing w:line="360" w:lineRule="auto"/>
              <w:ind w:firstLineChars="350" w:firstLine="735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第</w:t>
            </w:r>
            <w:r w:rsidRPr="00A550C8">
              <w:rPr>
                <w:rFonts w:hint="eastAsia"/>
                <w:szCs w:val="21"/>
              </w:rPr>
              <w:t xml:space="preserve">  </w:t>
            </w:r>
            <w:r w:rsidRPr="00A550C8">
              <w:rPr>
                <w:rFonts w:hint="eastAsia"/>
                <w:szCs w:val="21"/>
              </w:rPr>
              <w:t>周</w:t>
            </w:r>
            <w:r w:rsidRPr="00A550C8">
              <w:rPr>
                <w:rFonts w:hint="eastAsia"/>
                <w:szCs w:val="21"/>
              </w:rPr>
              <w:t xml:space="preserve"> </w:t>
            </w:r>
          </w:p>
        </w:tc>
      </w:tr>
      <w:tr w:rsidR="00545AD9" w:rsidRPr="00A550C8" w:rsidTr="00E50356">
        <w:trPr>
          <w:trHeight w:val="600"/>
        </w:trPr>
        <w:tc>
          <w:tcPr>
            <w:tcW w:w="779" w:type="dxa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试题分布</w:t>
            </w:r>
          </w:p>
        </w:tc>
        <w:tc>
          <w:tcPr>
            <w:tcW w:w="1007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项目</w:t>
            </w:r>
          </w:p>
        </w:tc>
        <w:tc>
          <w:tcPr>
            <w:tcW w:w="3429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卷中题目序号</w:t>
            </w:r>
          </w:p>
        </w:tc>
        <w:tc>
          <w:tcPr>
            <w:tcW w:w="3483" w:type="dxa"/>
            <w:gridSpan w:val="1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百</w:t>
            </w:r>
            <w:r w:rsidRPr="00A550C8">
              <w:rPr>
                <w:rFonts w:hint="eastAsia"/>
                <w:szCs w:val="21"/>
              </w:rPr>
              <w:t xml:space="preserve">  </w:t>
            </w:r>
            <w:r w:rsidRPr="00A550C8">
              <w:rPr>
                <w:rFonts w:hint="eastAsia"/>
                <w:szCs w:val="21"/>
              </w:rPr>
              <w:t>分</w:t>
            </w:r>
            <w:r w:rsidRPr="00A550C8">
              <w:rPr>
                <w:rFonts w:hint="eastAsia"/>
                <w:szCs w:val="21"/>
              </w:rPr>
              <w:t xml:space="preserve">  </w:t>
            </w:r>
            <w:r w:rsidRPr="00A550C8">
              <w:rPr>
                <w:rFonts w:hint="eastAsia"/>
                <w:szCs w:val="21"/>
              </w:rPr>
              <w:t>比</w:t>
            </w:r>
          </w:p>
        </w:tc>
      </w:tr>
      <w:tr w:rsidR="00545AD9" w:rsidRPr="00A550C8" w:rsidTr="00E50356">
        <w:trPr>
          <w:trHeight w:val="600"/>
        </w:trPr>
        <w:tc>
          <w:tcPr>
            <w:tcW w:w="779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基础</w:t>
            </w:r>
          </w:p>
        </w:tc>
        <w:tc>
          <w:tcPr>
            <w:tcW w:w="627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121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68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901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3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779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应用</w:t>
            </w:r>
          </w:p>
        </w:tc>
        <w:tc>
          <w:tcPr>
            <w:tcW w:w="627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121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68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901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3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779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综合</w:t>
            </w:r>
          </w:p>
        </w:tc>
        <w:tc>
          <w:tcPr>
            <w:tcW w:w="627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121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68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5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901" w:type="dxa"/>
            <w:gridSpan w:val="4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83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545AD9" w:rsidRPr="00A550C8" w:rsidTr="00E50356">
        <w:trPr>
          <w:trHeight w:val="600"/>
        </w:trPr>
        <w:tc>
          <w:tcPr>
            <w:tcW w:w="2413" w:type="dxa"/>
            <w:gridSpan w:val="6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试题量（试作时间）</w:t>
            </w:r>
          </w:p>
        </w:tc>
        <w:tc>
          <w:tcPr>
            <w:tcW w:w="121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2063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  <w:u w:val="single"/>
              </w:rPr>
              <w:t xml:space="preserve">       </w:t>
            </w:r>
            <w:r w:rsidRPr="00A550C8">
              <w:rPr>
                <w:rFonts w:hint="eastAsia"/>
                <w:szCs w:val="21"/>
              </w:rPr>
              <w:t>分钟</w:t>
            </w:r>
          </w:p>
        </w:tc>
        <w:tc>
          <w:tcPr>
            <w:tcW w:w="979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</w:t>
            </w:r>
          </w:p>
        </w:tc>
        <w:tc>
          <w:tcPr>
            <w:tcW w:w="2033" w:type="dxa"/>
            <w:gridSpan w:val="6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  <w:u w:val="single"/>
              </w:rPr>
              <w:t xml:space="preserve">        </w:t>
            </w:r>
            <w:r w:rsidRPr="00A550C8">
              <w:rPr>
                <w:rFonts w:hint="eastAsia"/>
                <w:szCs w:val="21"/>
              </w:rPr>
              <w:t>分钟</w:t>
            </w:r>
          </w:p>
        </w:tc>
      </w:tr>
      <w:tr w:rsidR="00545AD9" w:rsidRPr="00A550C8" w:rsidTr="00E50356">
        <w:trPr>
          <w:trHeight w:val="600"/>
        </w:trPr>
        <w:tc>
          <w:tcPr>
            <w:tcW w:w="2413" w:type="dxa"/>
            <w:gridSpan w:val="6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A</w:t>
            </w:r>
            <w:r w:rsidRPr="00A550C8">
              <w:rPr>
                <w:rFonts w:hint="eastAsia"/>
                <w:szCs w:val="21"/>
              </w:rPr>
              <w:t>卷和</w:t>
            </w:r>
            <w:r w:rsidRPr="00A550C8">
              <w:rPr>
                <w:rFonts w:hint="eastAsia"/>
                <w:szCs w:val="21"/>
              </w:rPr>
              <w:t>B</w:t>
            </w:r>
            <w:r w:rsidRPr="00A550C8">
              <w:rPr>
                <w:rFonts w:hint="eastAsia"/>
                <w:szCs w:val="21"/>
              </w:rPr>
              <w:t>卷试题重复率</w:t>
            </w:r>
          </w:p>
        </w:tc>
        <w:tc>
          <w:tcPr>
            <w:tcW w:w="6285" w:type="dxa"/>
            <w:gridSpan w:val="18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  <w:u w:val="single"/>
              </w:rPr>
            </w:pPr>
            <w:r w:rsidRPr="00A550C8">
              <w:rPr>
                <w:rFonts w:hint="eastAsia"/>
                <w:szCs w:val="21"/>
              </w:rPr>
              <w:t xml:space="preserve">           </w:t>
            </w:r>
            <w:r w:rsidRPr="00A550C8">
              <w:rPr>
                <w:rFonts w:hint="eastAsia"/>
                <w:szCs w:val="21"/>
              </w:rPr>
              <w:t>命题教师签字：</w:t>
            </w:r>
          </w:p>
        </w:tc>
      </w:tr>
      <w:tr w:rsidR="00545AD9" w:rsidRPr="00A550C8" w:rsidTr="00E50356">
        <w:trPr>
          <w:trHeight w:val="2429"/>
        </w:trPr>
        <w:tc>
          <w:tcPr>
            <w:tcW w:w="8698" w:type="dxa"/>
            <w:gridSpan w:val="24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 xml:space="preserve">                   </w:t>
            </w:r>
          </w:p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 xml:space="preserve">       </w:t>
            </w:r>
            <w:r w:rsidRPr="00A550C8">
              <w:rPr>
                <w:rFonts w:hint="eastAsia"/>
                <w:szCs w:val="21"/>
              </w:rPr>
              <w:t>（是否符合考试大纲要求、题量、难易程度、知识点覆盖面是否适中、合理）</w:t>
            </w:r>
          </w:p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 xml:space="preserve">                                                    </w:t>
            </w:r>
            <w:r w:rsidRPr="00A550C8">
              <w:rPr>
                <w:rFonts w:hint="eastAsia"/>
                <w:szCs w:val="21"/>
              </w:rPr>
              <w:t>教研室主任签名：</w:t>
            </w:r>
          </w:p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 xml:space="preserve">                                                   </w:t>
            </w:r>
            <w:r w:rsidRPr="00A550C8">
              <w:rPr>
                <w:rFonts w:hint="eastAsia"/>
                <w:szCs w:val="21"/>
              </w:rPr>
              <w:t>年</w:t>
            </w:r>
            <w:r w:rsidRPr="00A550C8">
              <w:rPr>
                <w:rFonts w:hint="eastAsia"/>
                <w:szCs w:val="21"/>
              </w:rPr>
              <w:t xml:space="preserve">   </w:t>
            </w:r>
            <w:r w:rsidRPr="00A550C8">
              <w:rPr>
                <w:rFonts w:hint="eastAsia"/>
                <w:szCs w:val="21"/>
              </w:rPr>
              <w:t>月</w:t>
            </w:r>
            <w:r w:rsidRPr="00A550C8">
              <w:rPr>
                <w:rFonts w:hint="eastAsia"/>
                <w:szCs w:val="21"/>
              </w:rPr>
              <w:t xml:space="preserve">   </w:t>
            </w:r>
            <w:r w:rsidRPr="00A550C8">
              <w:rPr>
                <w:rFonts w:hint="eastAsia"/>
                <w:szCs w:val="21"/>
              </w:rPr>
              <w:t>日</w:t>
            </w:r>
          </w:p>
        </w:tc>
      </w:tr>
      <w:tr w:rsidR="00545AD9" w:rsidRPr="00A550C8" w:rsidTr="00E50356">
        <w:trPr>
          <w:trHeight w:val="1218"/>
        </w:trPr>
        <w:tc>
          <w:tcPr>
            <w:tcW w:w="8698" w:type="dxa"/>
            <w:gridSpan w:val="24"/>
            <w:vAlign w:val="center"/>
          </w:tcPr>
          <w:p w:rsidR="00545AD9" w:rsidRPr="00A550C8" w:rsidRDefault="00545AD9" w:rsidP="00E50356">
            <w:pPr>
              <w:spacing w:line="360" w:lineRule="auto"/>
              <w:ind w:firstLineChars="2550" w:firstLine="5355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教学院长签名：</w:t>
            </w:r>
          </w:p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 xml:space="preserve">                                                    </w:t>
            </w:r>
            <w:r w:rsidRPr="00A550C8">
              <w:rPr>
                <w:rFonts w:hint="eastAsia"/>
                <w:szCs w:val="21"/>
              </w:rPr>
              <w:t>年</w:t>
            </w:r>
            <w:r w:rsidRPr="00A550C8">
              <w:rPr>
                <w:rFonts w:hint="eastAsia"/>
                <w:szCs w:val="21"/>
              </w:rPr>
              <w:t xml:space="preserve">   </w:t>
            </w:r>
            <w:r w:rsidRPr="00A550C8">
              <w:rPr>
                <w:rFonts w:hint="eastAsia"/>
                <w:szCs w:val="21"/>
              </w:rPr>
              <w:t>月</w:t>
            </w:r>
            <w:r w:rsidRPr="00A550C8">
              <w:rPr>
                <w:rFonts w:hint="eastAsia"/>
                <w:szCs w:val="21"/>
              </w:rPr>
              <w:t xml:space="preserve">   </w:t>
            </w:r>
            <w:r w:rsidRPr="00A550C8">
              <w:rPr>
                <w:rFonts w:hint="eastAsia"/>
                <w:szCs w:val="21"/>
              </w:rPr>
              <w:t>日</w:t>
            </w:r>
          </w:p>
        </w:tc>
      </w:tr>
      <w:tr w:rsidR="00545AD9" w:rsidRPr="00A550C8" w:rsidTr="00E50356">
        <w:trPr>
          <w:trHeight w:val="613"/>
        </w:trPr>
        <w:tc>
          <w:tcPr>
            <w:tcW w:w="779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备</w:t>
            </w: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注</w:t>
            </w:r>
          </w:p>
        </w:tc>
        <w:tc>
          <w:tcPr>
            <w:tcW w:w="7919" w:type="dxa"/>
            <w:gridSpan w:val="23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rFonts w:hint="eastAsia"/>
                <w:szCs w:val="21"/>
              </w:rPr>
              <w:t>1</w:t>
            </w:r>
            <w:r w:rsidRPr="00A550C8">
              <w:rPr>
                <w:rFonts w:hint="eastAsia"/>
                <w:szCs w:val="21"/>
              </w:rPr>
              <w:t>）课程名称必须与教学计划和教务管理系统中考试科目的名称一致。</w:t>
            </w:r>
          </w:p>
          <w:p w:rsidR="00545AD9" w:rsidRPr="00A550C8" w:rsidRDefault="00545AD9" w:rsidP="00E50356">
            <w:pPr>
              <w:spacing w:line="360" w:lineRule="auto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（</w:t>
            </w:r>
            <w:r w:rsidRPr="00A550C8">
              <w:rPr>
                <w:rFonts w:hint="eastAsia"/>
                <w:szCs w:val="21"/>
              </w:rPr>
              <w:t>2</w:t>
            </w:r>
            <w:r w:rsidRPr="00A550C8">
              <w:rPr>
                <w:rFonts w:hint="eastAsia"/>
                <w:szCs w:val="21"/>
              </w:rPr>
              <w:t>）此表一式二份，一份交学院存入试卷档案、一份留教务处备案。</w:t>
            </w:r>
          </w:p>
        </w:tc>
      </w:tr>
    </w:tbl>
    <w:p w:rsidR="00545AD9" w:rsidRPr="00A550C8" w:rsidRDefault="00545AD9" w:rsidP="00545AD9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cs="宋体" w:hint="eastAsia"/>
          <w:kern w:val="0"/>
          <w:sz w:val="36"/>
          <w:szCs w:val="36"/>
        </w:rPr>
      </w:pPr>
      <w:bookmarkStart w:id="23" w:name="_Toc12191_WPSOffice_Level1"/>
      <w:r w:rsidRPr="00A550C8">
        <w:rPr>
          <w:rFonts w:ascii="宋体" w:hAnsi="宋体" w:hint="eastAsia"/>
          <w:sz w:val="24"/>
        </w:rPr>
        <w:t>附件2</w:t>
      </w:r>
      <w:r w:rsidRPr="00A550C8">
        <w:rPr>
          <w:rFonts w:ascii="宋体" w:hAnsi="宋体" w:hint="eastAsia"/>
          <w:sz w:val="18"/>
          <w:szCs w:val="18"/>
        </w:rPr>
        <w:t xml:space="preserve">                            </w:t>
      </w:r>
      <w:r w:rsidRPr="00A550C8">
        <w:rPr>
          <w:rFonts w:ascii="宋体" w:hAnsi="宋体" w:cs="宋体" w:hint="eastAsia"/>
          <w:kern w:val="0"/>
          <w:sz w:val="36"/>
          <w:szCs w:val="36"/>
        </w:rPr>
        <w:t>试卷分析报告</w:t>
      </w:r>
      <w:bookmarkEnd w:id="23"/>
    </w:p>
    <w:tbl>
      <w:tblPr>
        <w:tblpPr w:leftFromText="180" w:rightFromText="180" w:vertAnchor="page" w:horzAnchor="margin" w:tblpY="2689"/>
        <w:tblW w:w="0" w:type="auto"/>
        <w:tblLayout w:type="fixed"/>
        <w:tblLook w:val="0000" w:firstRow="0" w:lastRow="0" w:firstColumn="0" w:lastColumn="0" w:noHBand="0" w:noVBand="0"/>
      </w:tblPr>
      <w:tblGrid>
        <w:gridCol w:w="838"/>
        <w:gridCol w:w="1231"/>
        <w:gridCol w:w="1231"/>
        <w:gridCol w:w="1231"/>
        <w:gridCol w:w="1231"/>
        <w:gridCol w:w="1231"/>
        <w:gridCol w:w="1529"/>
      </w:tblGrid>
      <w:tr w:rsidR="00545AD9" w:rsidRPr="00A550C8" w:rsidTr="00E50356">
        <w:trPr>
          <w:trHeight w:val="439"/>
        </w:trPr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课程名称：******** 课程代码：*********  课程性质：**********  学分：*</w:t>
            </w:r>
          </w:p>
        </w:tc>
      </w:tr>
      <w:tr w:rsidR="00545AD9" w:rsidRPr="00A550C8" w:rsidTr="00E50356">
        <w:trPr>
          <w:trHeight w:val="45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任课教师：******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教学班代号：*********</w:t>
            </w:r>
          </w:p>
        </w:tc>
      </w:tr>
      <w:tr w:rsidR="00545AD9" w:rsidRPr="00A550C8" w:rsidTr="00E50356">
        <w:trPr>
          <w:trHeight w:val="435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 xml:space="preserve">考试形式: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考试日期：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人数：46</w:t>
            </w:r>
          </w:p>
        </w:tc>
      </w:tr>
      <w:tr w:rsidR="00545AD9" w:rsidRPr="00A550C8" w:rsidTr="00E50356">
        <w:trPr>
          <w:trHeight w:val="510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试卷成绩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成绩等级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90－100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80－89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70－79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60－69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＜60</w:t>
            </w:r>
          </w:p>
        </w:tc>
      </w:tr>
      <w:tr w:rsidR="00545AD9" w:rsidRPr="00A550C8" w:rsidTr="00E50356">
        <w:trPr>
          <w:trHeight w:val="285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（优秀）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（良好）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（中等）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（及格）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（不及格）</w:t>
            </w:r>
          </w:p>
        </w:tc>
      </w:tr>
      <w:tr w:rsidR="00545AD9" w:rsidRPr="00A550C8" w:rsidTr="00E50356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45AD9" w:rsidRPr="00A550C8" w:rsidTr="00E50356">
        <w:trPr>
          <w:trHeight w:val="51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所占比例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45AD9" w:rsidRPr="00A550C8" w:rsidTr="00E50356">
        <w:trPr>
          <w:trHeight w:val="54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平均值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标准差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45AD9" w:rsidRPr="00A550C8" w:rsidTr="00E50356">
        <w:trPr>
          <w:trHeight w:val="3690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试卷情况分析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rPr>
                <w:rFonts w:ascii="宋体" w:hAnsi="宋体" w:hint="eastAsia"/>
                <w:sz w:val="24"/>
              </w:rPr>
            </w:pPr>
            <w:r w:rsidRPr="00A550C8">
              <w:rPr>
                <w:rFonts w:ascii="宋体" w:hAnsi="宋体" w:hint="eastAsia"/>
                <w:sz w:val="24"/>
              </w:rPr>
              <w:t>分析内容：</w:t>
            </w:r>
          </w:p>
          <w:p w:rsidR="00545AD9" w:rsidRPr="00A550C8" w:rsidRDefault="00545AD9" w:rsidP="00E50356">
            <w:pPr>
              <w:widowControl/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A550C8">
              <w:rPr>
                <w:rFonts w:ascii="宋体" w:hAnsi="宋体" w:hint="eastAsia"/>
                <w:sz w:val="24"/>
              </w:rPr>
              <w:t>1、学生的考试成绩分布及合理性；（是否为正态分布）</w:t>
            </w:r>
          </w:p>
          <w:p w:rsidR="00545AD9" w:rsidRPr="00A550C8" w:rsidRDefault="00545AD9" w:rsidP="00E50356">
            <w:pPr>
              <w:spacing w:line="360" w:lineRule="auto"/>
              <w:ind w:firstLineChars="196" w:firstLine="470"/>
              <w:rPr>
                <w:rFonts w:hint="eastAsia"/>
                <w:b/>
                <w:bCs/>
                <w:sz w:val="24"/>
              </w:rPr>
            </w:pPr>
            <w:r w:rsidRPr="00A550C8">
              <w:rPr>
                <w:rFonts w:hint="eastAsia"/>
                <w:bCs/>
                <w:sz w:val="24"/>
              </w:rPr>
              <w:t>2</w:t>
            </w:r>
            <w:r w:rsidRPr="00A550C8">
              <w:rPr>
                <w:rFonts w:hint="eastAsia"/>
                <w:bCs/>
                <w:sz w:val="24"/>
              </w:rPr>
              <w:t>、</w:t>
            </w:r>
            <w:r w:rsidRPr="00A550C8">
              <w:rPr>
                <w:rFonts w:hint="eastAsia"/>
                <w:b/>
                <w:bCs/>
                <w:sz w:val="24"/>
              </w:rPr>
              <w:t>试卷质量评价与分析：</w:t>
            </w:r>
            <w:r w:rsidRPr="00A550C8">
              <w:rPr>
                <w:rFonts w:hint="eastAsia"/>
                <w:bCs/>
                <w:sz w:val="24"/>
              </w:rPr>
              <w:t>从试卷题型、试卷题量、</w:t>
            </w:r>
            <w:r w:rsidRPr="00A550C8">
              <w:rPr>
                <w:rFonts w:ascii="宋体" w:hAnsi="宋体" w:hint="eastAsia"/>
                <w:sz w:val="24"/>
              </w:rPr>
              <w:t>试卷难度、</w:t>
            </w:r>
            <w:r w:rsidRPr="00A550C8">
              <w:rPr>
                <w:rFonts w:hint="eastAsia"/>
                <w:bCs/>
                <w:sz w:val="24"/>
              </w:rPr>
              <w:t>试卷中的错误、学生对所学课程掌握的程度等多方面进行分析。</w:t>
            </w:r>
            <w:r w:rsidRPr="00A550C8">
              <w:rPr>
                <w:rFonts w:ascii="宋体" w:hAnsi="宋体" w:hint="eastAsia"/>
                <w:sz w:val="24"/>
              </w:rPr>
              <w:t>（</w:t>
            </w:r>
            <w:r w:rsidRPr="00A550C8">
              <w:rPr>
                <w:rFonts w:hint="eastAsia"/>
                <w:b/>
                <w:bCs/>
                <w:sz w:val="24"/>
              </w:rPr>
              <w:t>试卷难度：</w:t>
            </w:r>
            <w:r w:rsidRPr="00A550C8">
              <w:rPr>
                <w:rFonts w:hint="eastAsia"/>
                <w:bCs/>
                <w:sz w:val="24"/>
              </w:rPr>
              <w:t>反映试卷的难易程度，用</w:t>
            </w:r>
            <w:r w:rsidRPr="00A550C8">
              <w:rPr>
                <w:rFonts w:hint="eastAsia"/>
                <w:bCs/>
                <w:sz w:val="24"/>
              </w:rPr>
              <w:t>L</w:t>
            </w:r>
            <w:r w:rsidRPr="00A550C8">
              <w:rPr>
                <w:rFonts w:hint="eastAsia"/>
                <w:bCs/>
                <w:sz w:val="24"/>
              </w:rPr>
              <w:t>描述，其计算公式为：</w:t>
            </w:r>
            <w:r w:rsidRPr="00A550C8">
              <w:rPr>
                <w:rFonts w:hint="eastAsia"/>
                <w:bCs/>
                <w:sz w:val="24"/>
              </w:rPr>
              <w:t>L=X</w:t>
            </w:r>
            <w:r w:rsidRPr="00A550C8">
              <w:rPr>
                <w:rFonts w:hint="eastAsia"/>
                <w:bCs/>
                <w:sz w:val="24"/>
              </w:rPr>
              <w:t>÷</w:t>
            </w:r>
            <w:r w:rsidRPr="00A550C8">
              <w:rPr>
                <w:rFonts w:hint="eastAsia"/>
                <w:bCs/>
                <w:sz w:val="24"/>
              </w:rPr>
              <w:t>W</w:t>
            </w:r>
            <w:r w:rsidRPr="00A550C8">
              <w:rPr>
                <w:rFonts w:hint="eastAsia"/>
                <w:bCs/>
                <w:sz w:val="24"/>
              </w:rPr>
              <w:t>。</w:t>
            </w:r>
            <w:r w:rsidRPr="00A550C8">
              <w:rPr>
                <w:rFonts w:hint="eastAsia"/>
                <w:bCs/>
                <w:sz w:val="24"/>
              </w:rPr>
              <w:t>X</w:t>
            </w:r>
            <w:r w:rsidRPr="00A550C8">
              <w:rPr>
                <w:rFonts w:hint="eastAsia"/>
                <w:bCs/>
                <w:sz w:val="24"/>
              </w:rPr>
              <w:t>：参考学生平均分，</w:t>
            </w:r>
            <w:r w:rsidRPr="00A550C8">
              <w:rPr>
                <w:rFonts w:hint="eastAsia"/>
                <w:bCs/>
                <w:sz w:val="24"/>
              </w:rPr>
              <w:t>W</w:t>
            </w:r>
            <w:r w:rsidRPr="00A550C8">
              <w:rPr>
                <w:rFonts w:hint="eastAsia"/>
                <w:bCs/>
                <w:sz w:val="24"/>
              </w:rPr>
              <w:t>：试卷总分。</w:t>
            </w:r>
            <w:r w:rsidRPr="00A550C8">
              <w:rPr>
                <w:rFonts w:hint="eastAsia"/>
                <w:b/>
                <w:bCs/>
                <w:sz w:val="24"/>
              </w:rPr>
              <w:t>难度评价：</w:t>
            </w:r>
            <w:r w:rsidRPr="00A550C8">
              <w:rPr>
                <w:rFonts w:hint="eastAsia"/>
                <w:bCs/>
                <w:sz w:val="24"/>
              </w:rPr>
              <w:t>难度系数</w:t>
            </w:r>
            <w:r w:rsidRPr="00A550C8">
              <w:rPr>
                <w:rFonts w:hint="eastAsia"/>
                <w:bCs/>
                <w:sz w:val="24"/>
              </w:rPr>
              <w:t>&lt;0.</w:t>
            </w:r>
            <w:r w:rsidRPr="00A550C8">
              <w:rPr>
                <w:bCs/>
                <w:sz w:val="24"/>
              </w:rPr>
              <w:t>65</w:t>
            </w:r>
            <w:r w:rsidRPr="00A550C8">
              <w:rPr>
                <w:rFonts w:hint="eastAsia"/>
                <w:bCs/>
                <w:sz w:val="24"/>
              </w:rPr>
              <w:t>为难；</w:t>
            </w:r>
            <w:r w:rsidRPr="00A550C8">
              <w:rPr>
                <w:rFonts w:hint="eastAsia"/>
                <w:bCs/>
                <w:sz w:val="24"/>
              </w:rPr>
              <w:t>0. 65</w:t>
            </w:r>
            <w:r w:rsidRPr="00A550C8">
              <w:rPr>
                <w:rFonts w:hint="eastAsia"/>
                <w:bCs/>
                <w:sz w:val="24"/>
              </w:rPr>
              <w:t>－</w:t>
            </w:r>
            <w:r w:rsidRPr="00A550C8">
              <w:rPr>
                <w:rFonts w:hint="eastAsia"/>
                <w:bCs/>
                <w:sz w:val="24"/>
              </w:rPr>
              <w:t>0. 71</w:t>
            </w:r>
            <w:r w:rsidRPr="00A550C8">
              <w:rPr>
                <w:rFonts w:hint="eastAsia"/>
                <w:bCs/>
                <w:sz w:val="24"/>
              </w:rPr>
              <w:t>为较难；</w:t>
            </w:r>
            <w:r w:rsidRPr="00A550C8">
              <w:rPr>
                <w:rFonts w:hint="eastAsia"/>
                <w:bCs/>
                <w:sz w:val="24"/>
              </w:rPr>
              <w:t>0..71</w:t>
            </w:r>
            <w:r w:rsidRPr="00A550C8">
              <w:rPr>
                <w:rFonts w:hint="eastAsia"/>
                <w:bCs/>
                <w:sz w:val="24"/>
              </w:rPr>
              <w:t>－</w:t>
            </w:r>
            <w:r w:rsidRPr="00A550C8">
              <w:rPr>
                <w:rFonts w:hint="eastAsia"/>
                <w:bCs/>
                <w:sz w:val="24"/>
              </w:rPr>
              <w:t>0.78</w:t>
            </w:r>
            <w:r w:rsidRPr="00A550C8">
              <w:rPr>
                <w:rFonts w:hint="eastAsia"/>
                <w:bCs/>
                <w:sz w:val="24"/>
              </w:rPr>
              <w:t>为合适；</w:t>
            </w:r>
            <w:r w:rsidRPr="00A550C8">
              <w:rPr>
                <w:bCs/>
                <w:sz w:val="24"/>
              </w:rPr>
              <w:t>&gt;</w:t>
            </w:r>
            <w:r w:rsidRPr="00A550C8">
              <w:rPr>
                <w:rFonts w:hint="eastAsia"/>
                <w:bCs/>
                <w:sz w:val="24"/>
              </w:rPr>
              <w:t>0.79</w:t>
            </w:r>
            <w:r w:rsidRPr="00A550C8">
              <w:rPr>
                <w:rFonts w:hint="eastAsia"/>
                <w:bCs/>
                <w:sz w:val="24"/>
              </w:rPr>
              <w:t>为容易。）</w:t>
            </w:r>
          </w:p>
          <w:p w:rsidR="00545AD9" w:rsidRPr="00A550C8" w:rsidRDefault="00545AD9" w:rsidP="00E50356">
            <w:pPr>
              <w:spacing w:line="360" w:lineRule="auto"/>
              <w:rPr>
                <w:bCs/>
                <w:sz w:val="24"/>
              </w:rPr>
            </w:pPr>
            <w:r w:rsidRPr="00A550C8">
              <w:rPr>
                <w:rFonts w:hint="eastAsia"/>
                <w:bCs/>
                <w:sz w:val="24"/>
              </w:rPr>
              <w:t xml:space="preserve">    3</w:t>
            </w:r>
            <w:r w:rsidRPr="00A550C8">
              <w:rPr>
                <w:rFonts w:hint="eastAsia"/>
                <w:bCs/>
                <w:sz w:val="24"/>
              </w:rPr>
              <w:t>、</w:t>
            </w:r>
            <w:r w:rsidRPr="00A550C8">
              <w:rPr>
                <w:rFonts w:hint="eastAsia"/>
                <w:sz w:val="24"/>
              </w:rPr>
              <w:t>从自身授课方法、考核方式与学生课堂表现等因素分析问题、查找原因。</w:t>
            </w:r>
          </w:p>
        </w:tc>
      </w:tr>
      <w:tr w:rsidR="00545AD9" w:rsidRPr="00A550C8" w:rsidTr="00E50356">
        <w:trPr>
          <w:trHeight w:val="2671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改进措施</w:t>
            </w: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针对上述分析、查找出的问题，提出具体改进措施。（改进措施从教师教、学生学两个方面写。）</w:t>
            </w:r>
          </w:p>
        </w:tc>
      </w:tr>
      <w:tr w:rsidR="00545AD9" w:rsidRPr="00A550C8" w:rsidTr="00E50356">
        <w:trPr>
          <w:trHeight w:val="93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教研室主任（签字）: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>院(部)院长(签字):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D9" w:rsidRPr="00A550C8" w:rsidRDefault="00545AD9" w:rsidP="00E503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50C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545AD9" w:rsidRPr="00A550C8" w:rsidRDefault="00545AD9" w:rsidP="00545AD9">
      <w:pPr>
        <w:spacing w:line="360" w:lineRule="auto"/>
        <w:ind w:firstLineChars="950" w:firstLine="2660"/>
        <w:rPr>
          <w:rFonts w:ascii="宋体" w:hAnsi="宋体" w:cs="宋体" w:hint="eastAsia"/>
          <w:kern w:val="0"/>
          <w:sz w:val="28"/>
          <w:szCs w:val="28"/>
        </w:rPr>
      </w:pPr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</w:t>
      </w:r>
      <w:bookmarkStart w:id="24" w:name="_Toc11459_WPSOffice_Level1"/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(     -     </w:t>
      </w:r>
      <w:proofErr w:type="gramStart"/>
      <w:r w:rsidRPr="00A550C8">
        <w:rPr>
          <w:rFonts w:ascii="宋体" w:hAnsi="宋体" w:cs="宋体" w:hint="eastAsia"/>
          <w:kern w:val="0"/>
          <w:sz w:val="28"/>
          <w:szCs w:val="28"/>
        </w:rPr>
        <w:t>学年第</w:t>
      </w:r>
      <w:proofErr w:type="gramEnd"/>
      <w:r w:rsidRPr="00A550C8">
        <w:rPr>
          <w:rFonts w:ascii="宋体" w:hAnsi="宋体" w:cs="宋体" w:hint="eastAsia"/>
          <w:kern w:val="0"/>
          <w:sz w:val="28"/>
          <w:szCs w:val="28"/>
        </w:rPr>
        <w:t xml:space="preserve">    学期)</w:t>
      </w:r>
      <w:bookmarkEnd w:id="24"/>
    </w:p>
    <w:p w:rsidR="00545AD9" w:rsidRPr="00A550C8" w:rsidRDefault="00545AD9" w:rsidP="00545AD9">
      <w:pPr>
        <w:spacing w:line="360" w:lineRule="auto"/>
        <w:ind w:firstLineChars="950" w:firstLine="2660"/>
        <w:rPr>
          <w:rFonts w:ascii="宋体" w:hAnsi="宋体" w:cs="宋体" w:hint="eastAsia"/>
          <w:kern w:val="0"/>
          <w:sz w:val="28"/>
          <w:szCs w:val="28"/>
        </w:rPr>
        <w:sectPr w:rsidR="00545AD9" w:rsidRPr="00A550C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720"/>
          <w:docGrid w:type="lines" w:linePitch="312"/>
        </w:sect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附件3</w:t>
      </w:r>
    </w:p>
    <w:p w:rsidR="00545AD9" w:rsidRPr="00A550C8" w:rsidRDefault="00545AD9" w:rsidP="00545AD9">
      <w:pPr>
        <w:spacing w:line="360" w:lineRule="auto"/>
        <w:ind w:leftChars="-135" w:left="-283"/>
        <w:jc w:val="center"/>
        <w:rPr>
          <w:rFonts w:hint="eastAsia"/>
          <w:b/>
        </w:rPr>
      </w:pPr>
      <w:bookmarkStart w:id="25" w:name="_Toc26668_WPSOffice_Level1"/>
      <w:r w:rsidRPr="00A550C8">
        <w:rPr>
          <w:rFonts w:ascii="华文行楷" w:eastAsia="华文行楷" w:hint="eastAsia"/>
          <w:b/>
          <w:sz w:val="36"/>
          <w:szCs w:val="36"/>
        </w:rPr>
        <w:t>河南工程学院</w:t>
      </w:r>
      <w:r w:rsidRPr="00A550C8">
        <w:rPr>
          <w:rFonts w:hint="eastAsia"/>
          <w:b/>
          <w:sz w:val="36"/>
          <w:szCs w:val="36"/>
          <w:u w:val="single"/>
        </w:rPr>
        <w:t xml:space="preserve">201 </w:t>
      </w:r>
      <w:r w:rsidRPr="00A550C8">
        <w:rPr>
          <w:rFonts w:hint="eastAsia"/>
          <w:b/>
          <w:sz w:val="36"/>
          <w:szCs w:val="36"/>
        </w:rPr>
        <w:t>至</w:t>
      </w:r>
      <w:r w:rsidRPr="00A550C8">
        <w:rPr>
          <w:rFonts w:hint="eastAsia"/>
          <w:b/>
          <w:sz w:val="36"/>
          <w:szCs w:val="36"/>
          <w:u w:val="single"/>
        </w:rPr>
        <w:t xml:space="preserve"> 201 </w:t>
      </w:r>
      <w:proofErr w:type="gramStart"/>
      <w:r w:rsidRPr="00A550C8">
        <w:rPr>
          <w:rFonts w:hint="eastAsia"/>
          <w:b/>
          <w:sz w:val="36"/>
          <w:szCs w:val="36"/>
        </w:rPr>
        <w:t>学年第</w:t>
      </w:r>
      <w:proofErr w:type="gramEnd"/>
      <w:r w:rsidRPr="00A550C8">
        <w:rPr>
          <w:rFonts w:hint="eastAsia"/>
          <w:b/>
          <w:sz w:val="36"/>
          <w:szCs w:val="36"/>
          <w:u w:val="single"/>
        </w:rPr>
        <w:t xml:space="preserve">   </w:t>
      </w:r>
      <w:r w:rsidRPr="00A550C8">
        <w:rPr>
          <w:rFonts w:hint="eastAsia"/>
          <w:b/>
          <w:sz w:val="36"/>
          <w:szCs w:val="36"/>
        </w:rPr>
        <w:t>学期</w:t>
      </w:r>
      <w:bookmarkEnd w:id="25"/>
    </w:p>
    <w:p w:rsidR="00545AD9" w:rsidRPr="00A550C8" w:rsidRDefault="00545AD9" w:rsidP="00545AD9">
      <w:pPr>
        <w:spacing w:line="360" w:lineRule="auto"/>
        <w:ind w:leftChars="-45" w:left="-94"/>
        <w:jc w:val="center"/>
        <w:rPr>
          <w:rFonts w:hint="eastAsia"/>
          <w:b/>
          <w:sz w:val="32"/>
          <w:szCs w:val="32"/>
        </w:rPr>
      </w:pPr>
      <w:r w:rsidRPr="00A550C8">
        <w:rPr>
          <w:rFonts w:hint="eastAsia"/>
          <w:b/>
          <w:sz w:val="32"/>
          <w:szCs w:val="32"/>
          <w:u w:val="single"/>
        </w:rPr>
        <w:t xml:space="preserve">             </w:t>
      </w:r>
      <w:bookmarkStart w:id="26" w:name="_Toc15973_WPSOffice_Level2"/>
      <w:r w:rsidRPr="00A550C8">
        <w:rPr>
          <w:rFonts w:hint="eastAsia"/>
          <w:b/>
          <w:sz w:val="32"/>
          <w:szCs w:val="32"/>
        </w:rPr>
        <w:t>试卷</w:t>
      </w:r>
      <w:r w:rsidRPr="00A550C8">
        <w:rPr>
          <w:rFonts w:hint="eastAsia"/>
          <w:b/>
          <w:sz w:val="32"/>
          <w:szCs w:val="32"/>
        </w:rPr>
        <w:t xml:space="preserve">    A</w:t>
      </w:r>
      <w:r w:rsidRPr="00A550C8">
        <w:rPr>
          <w:rFonts w:hint="eastAsia"/>
          <w:b/>
          <w:sz w:val="32"/>
          <w:szCs w:val="32"/>
        </w:rPr>
        <w:t>卷（答案与评分标准）</w:t>
      </w:r>
      <w:bookmarkEnd w:id="26"/>
    </w:p>
    <w:p w:rsidR="00545AD9" w:rsidRPr="00A550C8" w:rsidRDefault="00545AD9" w:rsidP="00545AD9">
      <w:pPr>
        <w:spacing w:line="360" w:lineRule="auto"/>
        <w:ind w:leftChars="-45" w:left="-94"/>
        <w:rPr>
          <w:rFonts w:hint="eastAsia"/>
        </w:rPr>
      </w:pPr>
    </w:p>
    <w:p w:rsidR="00545AD9" w:rsidRPr="00A550C8" w:rsidRDefault="00545AD9" w:rsidP="00545AD9">
      <w:pPr>
        <w:spacing w:afterLines="50" w:after="156" w:line="360" w:lineRule="auto"/>
        <w:ind w:leftChars="-45" w:left="-94"/>
        <w:rPr>
          <w:rFonts w:hint="eastAsia"/>
          <w:sz w:val="24"/>
        </w:rPr>
      </w:pPr>
      <w:r w:rsidRPr="00A550C8">
        <w:rPr>
          <w:rFonts w:hint="eastAsia"/>
          <w:sz w:val="24"/>
        </w:rPr>
        <w:t>考试方式：闭卷</w:t>
      </w:r>
      <w:r w:rsidRPr="00A550C8">
        <w:rPr>
          <w:rFonts w:hint="eastAsia"/>
          <w:sz w:val="24"/>
        </w:rPr>
        <w:t xml:space="preserve">         </w:t>
      </w:r>
      <w:r w:rsidRPr="00A550C8">
        <w:rPr>
          <w:rFonts w:hint="eastAsia"/>
          <w:sz w:val="24"/>
        </w:rPr>
        <w:t>本试卷考试分数占学生总评成绩的</w:t>
      </w:r>
      <w:r w:rsidRPr="00A550C8">
        <w:rPr>
          <w:rFonts w:hint="eastAsia"/>
          <w:sz w:val="24"/>
        </w:rPr>
        <w:t xml:space="preserve"> 70%</w:t>
      </w:r>
    </w:p>
    <w:p w:rsidR="00545AD9" w:rsidRPr="00A550C8" w:rsidRDefault="00545AD9" w:rsidP="00545AD9">
      <w:pPr>
        <w:spacing w:line="360" w:lineRule="auto"/>
        <w:ind w:leftChars="-44" w:left="2" w:hangingChars="39" w:hanging="94"/>
        <w:rPr>
          <w:rFonts w:ascii="宋体" w:hAnsi="宋体" w:hint="eastAsia"/>
          <w:b/>
          <w:bCs/>
          <w:sz w:val="24"/>
        </w:rPr>
      </w:pPr>
      <w:bookmarkStart w:id="27" w:name="_Toc32651_WPSOffice_Level1"/>
      <w:r w:rsidRPr="00A550C8">
        <w:rPr>
          <w:rFonts w:ascii="宋体" w:hAnsi="宋体" w:hint="eastAsia"/>
          <w:b/>
          <w:sz w:val="24"/>
        </w:rPr>
        <w:t>一、单选题（每小题1分，共30分）</w:t>
      </w:r>
      <w:bookmarkEnd w:id="27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28" w:name="_Toc6428_WPSOffice_Level2"/>
      <w:r w:rsidRPr="00A550C8">
        <w:rPr>
          <w:rFonts w:ascii="宋体" w:hAnsi="宋体" w:hint="eastAsia"/>
          <w:sz w:val="24"/>
        </w:rPr>
        <w:t>1.</w:t>
      </w:r>
      <w:bookmarkEnd w:id="28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29" w:name="_Toc31763_WPSOffice_Level2"/>
      <w:r w:rsidRPr="00A550C8">
        <w:rPr>
          <w:rFonts w:ascii="宋体" w:hAnsi="宋体" w:hint="eastAsia"/>
          <w:sz w:val="24"/>
        </w:rPr>
        <w:t>2.</w:t>
      </w:r>
      <w:bookmarkEnd w:id="29"/>
    </w:p>
    <w:p w:rsidR="00545AD9" w:rsidRPr="00A550C8" w:rsidRDefault="00545AD9" w:rsidP="00545AD9">
      <w:pPr>
        <w:spacing w:line="360" w:lineRule="auto"/>
        <w:ind w:leftChars="-44" w:left="2" w:hangingChars="39" w:hanging="94"/>
        <w:rPr>
          <w:rFonts w:ascii="宋体" w:hAnsi="宋体" w:hint="eastAsia"/>
          <w:sz w:val="24"/>
        </w:rPr>
      </w:pPr>
      <w:bookmarkStart w:id="30" w:name="_Toc12319_WPSOffice_Level1"/>
      <w:r w:rsidRPr="00A550C8">
        <w:rPr>
          <w:rFonts w:ascii="宋体" w:hAnsi="宋体" w:hint="eastAsia"/>
          <w:b/>
          <w:sz w:val="24"/>
        </w:rPr>
        <w:t>二、多选题（每小题2分，共30分）</w:t>
      </w:r>
      <w:bookmarkEnd w:id="30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31" w:name="_Toc31063_WPSOffice_Level2"/>
      <w:r w:rsidRPr="00A550C8">
        <w:rPr>
          <w:rFonts w:ascii="宋体" w:hAnsi="宋体" w:hint="eastAsia"/>
          <w:sz w:val="24"/>
        </w:rPr>
        <w:t>1.</w:t>
      </w:r>
      <w:bookmarkEnd w:id="31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32" w:name="_Toc14603_WPSOffice_Level2"/>
      <w:r w:rsidRPr="00A550C8">
        <w:rPr>
          <w:rFonts w:ascii="宋体" w:hAnsi="宋体" w:hint="eastAsia"/>
          <w:sz w:val="24"/>
        </w:rPr>
        <w:t>2.</w:t>
      </w:r>
      <w:bookmarkEnd w:id="32"/>
    </w:p>
    <w:p w:rsidR="00545AD9" w:rsidRPr="00A550C8" w:rsidRDefault="00545AD9" w:rsidP="00545AD9">
      <w:pPr>
        <w:spacing w:line="360" w:lineRule="auto"/>
        <w:ind w:leftChars="-44" w:left="2" w:hangingChars="39" w:hanging="94"/>
        <w:rPr>
          <w:rFonts w:ascii="宋体" w:hAnsi="宋体" w:hint="eastAsia"/>
          <w:sz w:val="24"/>
        </w:rPr>
      </w:pPr>
      <w:bookmarkStart w:id="33" w:name="_Toc1420_WPSOffice_Level1"/>
      <w:r w:rsidRPr="00A550C8">
        <w:rPr>
          <w:rFonts w:ascii="宋体" w:hAnsi="宋体" w:hint="eastAsia"/>
          <w:b/>
          <w:sz w:val="24"/>
        </w:rPr>
        <w:t>三、判断题（每小题1分，共20分）</w:t>
      </w:r>
      <w:bookmarkEnd w:id="33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34" w:name="_Toc9249_WPSOffice_Level2"/>
      <w:r w:rsidRPr="00A550C8">
        <w:rPr>
          <w:rFonts w:ascii="宋体" w:hAnsi="宋体" w:hint="eastAsia"/>
          <w:sz w:val="24"/>
        </w:rPr>
        <w:t>1.</w:t>
      </w:r>
      <w:bookmarkEnd w:id="34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bookmarkStart w:id="35" w:name="_Toc1862_WPSOffice_Level2"/>
      <w:r w:rsidRPr="00A550C8">
        <w:rPr>
          <w:rFonts w:ascii="宋体" w:hAnsi="宋体" w:hint="eastAsia"/>
          <w:sz w:val="24"/>
        </w:rPr>
        <w:t>2.</w:t>
      </w:r>
      <w:bookmarkEnd w:id="35"/>
    </w:p>
    <w:p w:rsidR="00545AD9" w:rsidRPr="00A550C8" w:rsidRDefault="00545AD9" w:rsidP="00545AD9">
      <w:pPr>
        <w:spacing w:line="360" w:lineRule="auto"/>
        <w:ind w:leftChars="-44" w:left="2" w:hangingChars="39" w:hanging="94"/>
        <w:rPr>
          <w:rFonts w:ascii="宋体" w:hAnsi="宋体" w:hint="eastAsia"/>
          <w:sz w:val="24"/>
        </w:rPr>
      </w:pPr>
      <w:bookmarkStart w:id="36" w:name="_Toc32665_WPSOffice_Level1"/>
      <w:r w:rsidRPr="00A550C8">
        <w:rPr>
          <w:rFonts w:ascii="宋体" w:hAnsi="宋体" w:hint="eastAsia"/>
          <w:b/>
          <w:sz w:val="24"/>
        </w:rPr>
        <w:t>四、简答题（每小题10分，共20分）</w:t>
      </w:r>
      <w:bookmarkEnd w:id="36"/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1.</w:t>
      </w:r>
    </w:p>
    <w:p w:rsidR="00545AD9" w:rsidRPr="00A550C8" w:rsidRDefault="00545AD9" w:rsidP="00545AD9">
      <w:pPr>
        <w:spacing w:line="360" w:lineRule="auto"/>
        <w:ind w:leftChars="-45" w:left="-94" w:firstLineChars="200" w:firstLine="480"/>
        <w:rPr>
          <w:rFonts w:hint="eastAsia"/>
          <w:sz w:val="24"/>
        </w:rPr>
      </w:pPr>
      <w:r w:rsidRPr="00A550C8">
        <w:rPr>
          <w:rFonts w:ascii="宋体" w:hAnsi="宋体" w:hint="eastAsia"/>
          <w:sz w:val="24"/>
        </w:rPr>
        <w:t>2.</w:t>
      </w:r>
      <w:r w:rsidRPr="00A550C8">
        <w:rPr>
          <w:rFonts w:hint="eastAsia"/>
          <w:sz w:val="24"/>
        </w:rPr>
        <w:t xml:space="preserve"> </w:t>
      </w:r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leftChars="1" w:left="2" w:firstLineChars="150" w:firstLine="361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注：每小题得分超过2分时，必须详细注明得分知识点，且每得分点不得大于2分。如：</w:t>
      </w:r>
    </w:p>
    <w:p w:rsidR="00545AD9" w:rsidRPr="00A550C8" w:rsidRDefault="00545AD9" w:rsidP="00545AD9">
      <w:pPr>
        <w:spacing w:line="360" w:lineRule="auto"/>
        <w:ind w:leftChars="1" w:left="2" w:firstLineChars="150" w:firstLine="360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ind w:leftChars="-45" w:left="-94" w:firstLineChars="150" w:firstLine="360"/>
        <w:rPr>
          <w:rFonts w:hint="eastAsia"/>
          <w:sz w:val="24"/>
        </w:rPr>
      </w:pPr>
      <w:bookmarkStart w:id="37" w:name="_Toc22028_WPSOffice_Level2"/>
      <w:r w:rsidRPr="00A550C8">
        <w:rPr>
          <w:rFonts w:hint="eastAsia"/>
          <w:sz w:val="24"/>
        </w:rPr>
        <w:t>1.</w:t>
      </w:r>
      <w:r w:rsidRPr="00A550C8">
        <w:rPr>
          <w:rFonts w:hint="eastAsia"/>
          <w:sz w:val="24"/>
        </w:rPr>
        <w:t>简述影响区段站分布的主要因素！</w:t>
      </w:r>
      <w:bookmarkEnd w:id="37"/>
    </w:p>
    <w:p w:rsidR="00545AD9" w:rsidRPr="00A550C8" w:rsidRDefault="00545AD9" w:rsidP="00545AD9">
      <w:pPr>
        <w:spacing w:line="360" w:lineRule="auto"/>
        <w:rPr>
          <w:rFonts w:hint="eastAsia"/>
          <w:sz w:val="24"/>
        </w:rPr>
      </w:pPr>
      <w:r w:rsidRPr="00A550C8">
        <w:rPr>
          <w:rFonts w:hint="eastAsia"/>
          <w:sz w:val="24"/>
        </w:rPr>
        <w:t>（</w:t>
      </w:r>
      <w:r w:rsidRPr="00A550C8">
        <w:rPr>
          <w:rFonts w:hint="eastAsia"/>
          <w:sz w:val="24"/>
        </w:rPr>
        <w:t>1</w:t>
      </w:r>
      <w:r w:rsidRPr="00A550C8">
        <w:rPr>
          <w:rFonts w:hint="eastAsia"/>
          <w:sz w:val="24"/>
        </w:rPr>
        <w:t>）区段站设置应和接轨站选择结合考虑（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分）；</w:t>
      </w:r>
    </w:p>
    <w:p w:rsidR="00545AD9" w:rsidRPr="00A550C8" w:rsidRDefault="00545AD9" w:rsidP="00545AD9">
      <w:pPr>
        <w:spacing w:line="360" w:lineRule="auto"/>
        <w:rPr>
          <w:rFonts w:hint="eastAsia"/>
          <w:sz w:val="24"/>
        </w:rPr>
      </w:pPr>
      <w:r w:rsidRPr="00A550C8">
        <w:rPr>
          <w:rFonts w:hint="eastAsia"/>
          <w:sz w:val="24"/>
        </w:rPr>
        <w:t>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）尺量靠近较大城镇和工矿企业所在地（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分）；</w:t>
      </w:r>
    </w:p>
    <w:p w:rsidR="00545AD9" w:rsidRPr="00A550C8" w:rsidRDefault="00545AD9" w:rsidP="00545AD9">
      <w:pPr>
        <w:spacing w:line="360" w:lineRule="auto"/>
        <w:ind w:leftChars="-45" w:left="-94" w:firstLineChars="50" w:firstLine="120"/>
        <w:rPr>
          <w:rFonts w:hint="eastAsia"/>
          <w:sz w:val="24"/>
        </w:rPr>
      </w:pPr>
      <w:r w:rsidRPr="00A550C8">
        <w:rPr>
          <w:rFonts w:hint="eastAsia"/>
          <w:sz w:val="24"/>
        </w:rPr>
        <w:t>（</w:t>
      </w:r>
      <w:r w:rsidRPr="00A550C8">
        <w:rPr>
          <w:rFonts w:hint="eastAsia"/>
          <w:sz w:val="24"/>
        </w:rPr>
        <w:t>3</w:t>
      </w:r>
      <w:r w:rsidRPr="00A550C8">
        <w:rPr>
          <w:rFonts w:hint="eastAsia"/>
          <w:sz w:val="24"/>
        </w:rPr>
        <w:t>）区段站应设在地形平坦、地质条件好（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分）</w:t>
      </w:r>
    </w:p>
    <w:p w:rsidR="00545AD9" w:rsidRPr="00A550C8" w:rsidRDefault="00545AD9" w:rsidP="00545AD9">
      <w:pPr>
        <w:spacing w:line="360" w:lineRule="auto"/>
        <w:ind w:leftChars="-45" w:left="-94" w:firstLineChars="50" w:firstLine="120"/>
        <w:rPr>
          <w:rFonts w:hint="eastAsia"/>
          <w:sz w:val="24"/>
        </w:rPr>
      </w:pPr>
      <w:r w:rsidRPr="00A550C8">
        <w:rPr>
          <w:rFonts w:hint="eastAsia"/>
          <w:sz w:val="24"/>
        </w:rPr>
        <w:t>（</w:t>
      </w:r>
      <w:r w:rsidRPr="00A550C8">
        <w:rPr>
          <w:rFonts w:hint="eastAsia"/>
          <w:sz w:val="24"/>
        </w:rPr>
        <w:t>4</w:t>
      </w:r>
      <w:r w:rsidRPr="00A550C8">
        <w:rPr>
          <w:rFonts w:hint="eastAsia"/>
          <w:sz w:val="24"/>
        </w:rPr>
        <w:t>）区段站应少占农田，便于“三废”处理和水电源较方便的地点（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分）；</w:t>
      </w:r>
    </w:p>
    <w:p w:rsidR="00545AD9" w:rsidRPr="00A550C8" w:rsidRDefault="00545AD9" w:rsidP="00545AD9">
      <w:pPr>
        <w:spacing w:line="360" w:lineRule="auto"/>
        <w:rPr>
          <w:rFonts w:hint="eastAsia"/>
          <w:sz w:val="24"/>
        </w:rPr>
      </w:pPr>
      <w:r w:rsidRPr="00A550C8">
        <w:rPr>
          <w:rFonts w:hint="eastAsia"/>
          <w:sz w:val="24"/>
        </w:rPr>
        <w:t>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）为减少开车改编设备和补机整备设备的投资，宜在列车换重点，补机摘挂点设置区段站（</w:t>
      </w:r>
      <w:r w:rsidRPr="00A550C8">
        <w:rPr>
          <w:rFonts w:hint="eastAsia"/>
          <w:sz w:val="24"/>
        </w:rPr>
        <w:t>2</w:t>
      </w:r>
      <w:r w:rsidRPr="00A550C8">
        <w:rPr>
          <w:rFonts w:hint="eastAsia"/>
          <w:sz w:val="24"/>
        </w:rPr>
        <w:t>分）。</w:t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b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lastRenderedPageBreak/>
        <w:t>再如，做图题：</w:t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A550C8">
        <w:rPr>
          <w:rFonts w:ascii="宋体" w:hAnsi="宋体" w:hint="eastAsia"/>
          <w:sz w:val="24"/>
        </w:rPr>
        <w:t>1．</w:t>
      </w:r>
      <w:r w:rsidRPr="00A550C8">
        <w:rPr>
          <w:rFonts w:ascii="宋体" w:hAnsi="宋体" w:hint="eastAsia"/>
          <w:bCs/>
          <w:sz w:val="24"/>
        </w:rPr>
        <w:t>过点</w:t>
      </w:r>
      <w:r w:rsidRPr="00A550C8">
        <w:rPr>
          <w:rFonts w:ascii="宋体" w:hAnsi="宋体"/>
          <w:bCs/>
          <w:i/>
          <w:iCs/>
          <w:sz w:val="24"/>
        </w:rPr>
        <w:t>A</w:t>
      </w:r>
      <w:r w:rsidRPr="00A550C8">
        <w:rPr>
          <w:rFonts w:ascii="宋体" w:hAnsi="宋体" w:hint="eastAsia"/>
          <w:bCs/>
          <w:sz w:val="24"/>
        </w:rPr>
        <w:t>作</w:t>
      </w:r>
      <w:proofErr w:type="gramStart"/>
      <w:r w:rsidRPr="00A550C8">
        <w:rPr>
          <w:rFonts w:ascii="宋体" w:hAnsi="宋体" w:hint="eastAsia"/>
          <w:bCs/>
          <w:sz w:val="24"/>
        </w:rPr>
        <w:t>一</w:t>
      </w:r>
      <w:proofErr w:type="gramEnd"/>
      <w:r w:rsidRPr="00A550C8">
        <w:rPr>
          <w:rFonts w:ascii="宋体" w:hAnsi="宋体" w:hint="eastAsia"/>
          <w:bCs/>
          <w:sz w:val="24"/>
        </w:rPr>
        <w:t>平面，平行于直线</w:t>
      </w:r>
      <w:r w:rsidRPr="00A550C8">
        <w:rPr>
          <w:rFonts w:ascii="宋体" w:hAnsi="宋体"/>
          <w:bCs/>
          <w:i/>
          <w:iCs/>
          <w:sz w:val="24"/>
        </w:rPr>
        <w:t>BC</w:t>
      </w:r>
      <w:r w:rsidRPr="00A550C8">
        <w:rPr>
          <w:rFonts w:ascii="宋体" w:hAnsi="宋体" w:hint="eastAsia"/>
          <w:bCs/>
          <w:sz w:val="24"/>
        </w:rPr>
        <w:t>，垂直于三角形</w:t>
      </w:r>
      <w:r w:rsidRPr="00A550C8">
        <w:rPr>
          <w:rFonts w:ascii="宋体" w:hAnsi="宋体"/>
          <w:bCs/>
          <w:i/>
          <w:iCs/>
          <w:sz w:val="24"/>
        </w:rPr>
        <w:t>DEF</w:t>
      </w:r>
      <w:r w:rsidRPr="00A550C8">
        <w:rPr>
          <w:rFonts w:ascii="宋体" w:hAnsi="宋体" w:hint="eastAsia"/>
          <w:b/>
          <w:bCs/>
          <w:sz w:val="24"/>
        </w:rPr>
        <w:t>（8分）</w:t>
      </w:r>
      <w:r w:rsidRPr="00A550C8">
        <w:rPr>
          <w:rFonts w:ascii="宋体" w:hAnsi="宋体" w:hint="eastAsia"/>
          <w:bCs/>
          <w:sz w:val="24"/>
        </w:rPr>
        <w:t>。</w:t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</w:rPr>
      </w:pPr>
    </w:p>
    <w:p w:rsidR="00545AD9" w:rsidRPr="00A550C8" w:rsidRDefault="00545AD9" w:rsidP="00545AD9">
      <w:pPr>
        <w:spacing w:line="360" w:lineRule="auto"/>
        <w:ind w:firstLineChars="700" w:firstLine="1470"/>
        <w:rPr>
          <w:rFonts w:ascii="宋体" w:hAnsi="宋体" w:hint="eastAsia"/>
        </w:rPr>
      </w:pPr>
      <w:r>
        <w:rPr>
          <w:rFonts w:ascii="宋体" w:hAnsi="宋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line">
                  <wp:posOffset>0</wp:posOffset>
                </wp:positionV>
                <wp:extent cx="1102995" cy="1882140"/>
                <wp:effectExtent l="10795" t="11430" r="10160" b="11430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1882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5AD9" w:rsidRDefault="00545AD9" w:rsidP="00545AD9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评分标准</w:t>
                            </w: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平行线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正平线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水平线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垂线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545AD9" w:rsidRDefault="00545AD9" w:rsidP="00545AD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画线规范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" o:spid="_x0000_s1026" type="#_x0000_t202" style="position:absolute;left:0;text-align:left;margin-left:369pt;margin-top:0;width:86.8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" filled="f">
                <v:stroke dashstyle="longDash"/>
                <v:textbox>
                  <w:txbxContent>
                    <w:p w:rsidR="00545AD9" w:rsidRDefault="00545AD9" w:rsidP="00545AD9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评分标准</w:t>
                      </w:r>
                    </w:p>
                    <w:p w:rsidR="00545AD9" w:rsidRDefault="00545AD9" w:rsidP="00545AD9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</w:p>
                    <w:p w:rsidR="00545AD9" w:rsidRDefault="00545AD9" w:rsidP="00545AD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平行线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545AD9" w:rsidRDefault="00545AD9" w:rsidP="00545AD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正平线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545AD9" w:rsidRDefault="00545AD9" w:rsidP="00545AD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水平线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545AD9" w:rsidRDefault="00545AD9" w:rsidP="00545AD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垂线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545AD9" w:rsidRDefault="00545AD9" w:rsidP="00545AD9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画线规范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宋体" w:hAnsi="宋体"/>
          <w:noProof/>
        </w:rPr>
        <w:drawing>
          <wp:inline distT="0" distB="0" distL="0" distR="0">
            <wp:extent cx="3390900" cy="3333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b/>
          <w:sz w:val="24"/>
        </w:rPr>
        <w:t>B卷、标准答案与评分标准</w:t>
      </w:r>
      <w:r w:rsidRPr="00A550C8">
        <w:rPr>
          <w:rFonts w:ascii="宋体" w:hAnsi="宋体" w:hint="eastAsia"/>
          <w:sz w:val="24"/>
        </w:rPr>
        <w:t>，与A卷格式一样。只是将A改为B即可。</w:t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b/>
          <w:sz w:val="24"/>
        </w:rPr>
      </w:pPr>
      <w:r w:rsidRPr="00A550C8">
        <w:rPr>
          <w:rFonts w:ascii="宋体" w:hAnsi="宋体" w:hint="eastAsia"/>
          <w:b/>
          <w:sz w:val="24"/>
        </w:rPr>
        <w:t>其它</w:t>
      </w:r>
    </w:p>
    <w:p w:rsidR="00545AD9" w:rsidRPr="00A550C8" w:rsidRDefault="00545AD9" w:rsidP="00545AD9">
      <w:pPr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如：小测验的试卷、报告、论文等需要存入的资料。</w:t>
      </w:r>
    </w:p>
    <w:p w:rsidR="00545AD9" w:rsidRPr="00A550C8" w:rsidRDefault="00545AD9" w:rsidP="00545AD9">
      <w:pPr>
        <w:spacing w:line="360" w:lineRule="auto"/>
        <w:rPr>
          <w:rFonts w:hint="eastAsia"/>
          <w:b/>
          <w:sz w:val="36"/>
          <w:szCs w:val="36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  <w:sectPr w:rsidR="00545AD9" w:rsidRPr="00A550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247" w:bottom="1134" w:left="1247" w:header="851" w:footer="992" w:gutter="0"/>
          <w:cols w:space="720"/>
          <w:docGrid w:type="linesAndChars" w:linePitch="312"/>
        </w:sect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0</wp:posOffset>
                </wp:positionV>
                <wp:extent cx="1371600" cy="8122920"/>
                <wp:effectExtent l="0" t="0" r="0" b="381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122920"/>
                          <a:chOff x="288" y="851"/>
                          <a:chExt cx="2160" cy="12792"/>
                        </a:xfrm>
                      </wpg:grpSpPr>
                      <wps:wsp>
                        <wps:cNvPr id="21" name="文本框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851"/>
                            <a:ext cx="2160" cy="1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AD9" w:rsidRDefault="00545AD9" w:rsidP="00545AD9">
                              <w:pPr>
                                <w:ind w:firstLineChars="686" w:firstLine="1446"/>
                                <w:rPr>
                                  <w:rFonts w:hint="eastAsia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学院名称：</w:t>
                              </w:r>
                              <w:r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专业班级：</w:t>
                              </w:r>
                              <w:r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姓名：</w:t>
                              </w:r>
                              <w:r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密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封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线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</w:rPr>
                                <w:t>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得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答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题</w:t>
                              </w:r>
                            </w:p>
                            <w:p w:rsidR="00545AD9" w:rsidRDefault="00545AD9" w:rsidP="00545AD9">
                              <w:pPr>
                                <w:spacing w:beforeLines="120" w:before="374"/>
                                <w:rPr>
                                  <w:rFonts w:hint="eastAsia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position w:val="-6"/>
                                </w:rPr>
                                <w:t xml:space="preserve">                                                      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组合 119"/>
                        <wpg:cNvGrpSpPr>
                          <a:grpSpLocks/>
                        </wpg:cNvGrpSpPr>
                        <wpg:grpSpPr bwMode="auto">
                          <a:xfrm>
                            <a:off x="1548" y="1319"/>
                            <a:ext cx="363" cy="11856"/>
                            <a:chOff x="1728" y="1631"/>
                            <a:chExt cx="363" cy="11856"/>
                          </a:xfrm>
                        </wpg:grpSpPr>
                        <wps:wsp>
                          <wps:cNvPr id="23" name="直线 120"/>
                          <wps:cNvCnPr/>
                          <wps:spPr bwMode="auto">
                            <a:xfrm flipV="1">
                              <a:off x="1908" y="1099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文本框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1052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直线 122"/>
                          <wps:cNvCnPr/>
                          <wps:spPr bwMode="auto">
                            <a:xfrm flipV="1">
                              <a:off x="1908" y="787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线 123"/>
                          <wps:cNvCnPr/>
                          <wps:spPr bwMode="auto">
                            <a:xfrm flipV="1">
                              <a:off x="1908" y="475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线 124"/>
                          <wps:cNvCnPr/>
                          <wps:spPr bwMode="auto">
                            <a:xfrm flipV="1">
                              <a:off x="1908" y="163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文本框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740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文本框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428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027" style="position:absolute;left:0;text-align:left;margin-left:-99pt;margin-top:0;width:108pt;height:639.6pt;z-index:251660288" coordorigin="288,851" coordsize="2160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">
                <v:shape id="文本框 118" o:spid="_x0000_s1028" type="#_x0000_t202" style="position:absolute;left:288;top:851;width:2160;height:1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sKMQA&#10;AADbAAAADwAAAGRycy9kb3ducmV2LnhtbESPQYvCMBSE7wv+h/AEb2uqgizVKKIo60W06sHbs3m2&#10;xeal20Rb//1mYcHjMDPfMNN5a0rxpNoVlhUM+hEI4tTqgjMFp+P68wuE88gaS8uk4EUO5rPOxxRj&#10;bRs+0DPxmQgQdjEqyL2vYildmpNB17cVcfButjbog6wzqWtsAtyUchhFY2mw4LCQY0XLnNJ78jAK&#10;ztfdqzxUo0tUNNt9u/nZJ6tNplSv2y4mIDy1/h3+b39rBcMB/H0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HrCjEAAAA2w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545AD9" w:rsidRDefault="00545AD9" w:rsidP="00545AD9">
                        <w:pPr>
                          <w:ind w:firstLineChars="686" w:firstLine="1446"/>
                          <w:rPr>
                            <w:rFonts w:hint="eastAsia"/>
                            <w:b/>
                            <w:u w:val="single"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学院名称：</w:t>
                        </w: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专业班级：</w:t>
                        </w: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姓名：</w:t>
                        </w: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学号：</w:t>
                        </w:r>
                        <w:r>
                          <w:rPr>
                            <w:rFonts w:hint="eastAsia"/>
                            <w:b/>
                            <w:u w:val="single"/>
                          </w:rPr>
                          <w:t xml:space="preserve">             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jc w:val="center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密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封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线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内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hint="eastAsia"/>
                            <w:b/>
                          </w:rPr>
                          <w:t>不</w:t>
                        </w:r>
                        <w:proofErr w:type="gramEnd"/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得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答</w:t>
                        </w:r>
                        <w:r>
                          <w:rPr>
                            <w:rFonts w:hint="eastAsia"/>
                            <w:b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</w:rPr>
                          <w:t>题</w:t>
                        </w:r>
                      </w:p>
                      <w:p w:rsidR="00545AD9" w:rsidRDefault="00545AD9" w:rsidP="00545AD9">
                        <w:pPr>
                          <w:spacing w:beforeLines="120" w:before="374"/>
                          <w:rPr>
                            <w:rFonts w:hint="eastAsia"/>
                            <w:position w:val="-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position w:val="-6"/>
                          </w:rPr>
                          <w:t xml:space="preserve">                                                      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group id="组合 119" o:spid="_x0000_s1029" style="position:absolute;left:1548;top:1319;width:363;height:11856" coordorigin="1728,1631" coordsize="363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直线 120" o:spid="_x0000_s1030" style="position:absolute;flip:y;visibility:visible;mso-wrap-style:square" from="1908,10991" to="1908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LyHsQAAADbAAAADwAAAGRycy9kb3ducmV2LnhtbESPQWvCQBSE74X+h+UVequbWmh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AvIexAAAANsAAAAPAAAAAAAAAAAA&#10;AAAAAKECAABkcnMvZG93bnJldi54bWxQSwUGAAAAAAQABAD5AAAAkgMAAAAA&#10;" strokeweight="1.25pt"/>
                  <v:shape id="文本框 121" o:spid="_x0000_s1031" type="#_x0000_t202" style="position:absolute;left:1728;top:1052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线</w:t>
                          </w:r>
                        </w:p>
                      </w:txbxContent>
                    </v:textbox>
                  </v:shape>
                  <v:line id="直线 122" o:spid="_x0000_s1032" style="position:absolute;flip:y;visibility:visible;mso-wrap-style:square" from="1908,7871" to="1908,10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fP8cQAAADbAAAADwAAAGRycy9kb3ducmV2LnhtbESPQWvCQBSE74X+h+UVequbCm1tdBUV&#10;BKH2YBTs8Zl9TYLZtyH7NPHfu4WCx2FmvmEms97V6kJtqDwbeB0koIhzbysuDOx3q5cRqCDIFmvP&#10;ZOBKAWbTx4cJptZ3vKVLJoWKEA4pGihFmlTrkJfkMAx8Qxy9X986lCjbQtsWuwh3tR4mybt2WHFc&#10;KLGhZUn5KTs7A8Fe+XgYbQ7dYv9zkurjW/qvT2Oen/r5GJRQL/fwf3ttDQzf4O9L/AF6e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8/xxAAAANsAAAAPAAAAAAAAAAAA&#10;AAAAAKECAABkcnMvZG93bnJldi54bWxQSwUGAAAAAAQABAD5AAAAkgMAAAAA&#10;" strokeweight="1.25pt"/>
                  <v:line id="直线 123" o:spid="_x0000_s1033" style="position:absolute;flip:y;visibility:visible;mso-wrap-style:square" from="1908,4751" to="1908,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VRhsMAAADbAAAADwAAAGRycy9kb3ducmV2LnhtbESPQWvCQBSE7wX/w/IEb3VTD1ZTV6lC&#10;QVAPVcEen9lnEsy+DdlXE/99Vyh4HGbmG2a26FylbtSE0rOBt2ECijjztuTcwPHw9ToBFQTZYuWZ&#10;DNwpwGLee5lhan3L33TbS64ihEOKBgqROtU6ZAU5DENfE0fv4huHEmWTa9tgG+Gu0qMkGWuHJceF&#10;AmtaFZRd97/OQLB3Pp8m21O7PP5cpXzfSbeZGjPod58foIQ6eYb/22trYDSGx5f4A/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1UYbDAAAA2wAAAA8AAAAAAAAAAAAA&#10;AAAAoQIAAGRycy9kb3ducmV2LnhtbFBLBQYAAAAABAAEAPkAAACRAwAAAAA=&#10;" strokeweight="1.25pt"/>
                  <v:line id="直线 124" o:spid="_x0000_s1034" style="position:absolute;flip:y;visibility:visible;mso-wrap-style:square" from="1908,1631" to="1908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n0HcQAAADbAAAADwAAAGRycy9kb3ducmV2LnhtbESPT2vCQBTE7wW/w/KE3upGD/6JrqJC&#10;QWh7qAp6fGafSTD7NmRfTfz23ULB4zAzv2EWq85V6k5NKD0bGA4SUMSZtyXnBo6H97cpqCDIFivP&#10;ZOBBAVbL3ssCU+tb/qb7XnIVIRxSNFCI1KnWISvIYRj4mjh6V984lCibXNsG2wh3lR4lyVg7LDku&#10;FFjTtqDstv9xBoJ98OU0/Ty1m+P5JuXkS7qPmTGv/W49ByXUyTP8395ZA6MJ/H2JP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OfQdxAAAANsAAAAPAAAAAAAAAAAA&#10;AAAAAKECAABkcnMvZG93bnJldi54bWxQSwUGAAAAAAQABAD5AAAAkgMAAAAA&#10;" strokeweight="1.25pt"/>
                  <v:shape id="文本框 125" o:spid="_x0000_s1035" type="#_x0000_t202" style="position:absolute;left:1728;top:740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封</w:t>
                          </w:r>
                        </w:p>
                      </w:txbxContent>
                    </v:textbox>
                  </v:shape>
                  <v:shape id="文本框 126" o:spid="_x0000_s1036" type="#_x0000_t202" style="position:absolute;left:1728;top:428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45AD9" w:rsidRPr="00A550C8" w:rsidRDefault="00545AD9" w:rsidP="00545AD9">
      <w:pPr>
        <w:jc w:val="center"/>
        <w:rPr>
          <w:rFonts w:ascii="黑体" w:eastAsia="黑体" w:hAnsi="黑体" w:hint="eastAsia"/>
          <w:sz w:val="30"/>
          <w:szCs w:val="30"/>
        </w:rPr>
      </w:pPr>
      <w:bookmarkStart w:id="38" w:name="_Toc26209_WPSOffice_Level1"/>
      <w:r w:rsidRPr="00A550C8">
        <w:rPr>
          <w:rFonts w:ascii="黑体" w:eastAsia="黑体" w:hAnsi="黑体" w:hint="eastAsia"/>
          <w:sz w:val="30"/>
          <w:szCs w:val="30"/>
        </w:rPr>
        <w:t>河南工程学院</w:t>
      </w:r>
      <w:r w:rsidRPr="00A550C8">
        <w:rPr>
          <w:rFonts w:ascii="黑体" w:eastAsia="黑体" w:hAnsi="黑体" w:hint="eastAsia"/>
          <w:sz w:val="30"/>
          <w:szCs w:val="30"/>
          <w:u w:val="single"/>
        </w:rPr>
        <w:t xml:space="preserve">        </w:t>
      </w:r>
      <w:r w:rsidRPr="00A550C8">
        <w:rPr>
          <w:rFonts w:ascii="黑体" w:eastAsia="黑体" w:hAnsi="黑体" w:hint="eastAsia"/>
          <w:sz w:val="30"/>
          <w:szCs w:val="30"/>
        </w:rPr>
        <w:t>至</w:t>
      </w:r>
      <w:r w:rsidRPr="00A550C8">
        <w:rPr>
          <w:rFonts w:ascii="黑体" w:eastAsia="黑体" w:hAnsi="黑体" w:hint="eastAsia"/>
          <w:sz w:val="30"/>
          <w:szCs w:val="30"/>
          <w:u w:val="single"/>
        </w:rPr>
        <w:t xml:space="preserve">       </w:t>
      </w:r>
      <w:proofErr w:type="gramStart"/>
      <w:r w:rsidRPr="00A550C8">
        <w:rPr>
          <w:rFonts w:ascii="黑体" w:eastAsia="黑体" w:hAnsi="黑体" w:hint="eastAsia"/>
          <w:sz w:val="30"/>
          <w:szCs w:val="30"/>
        </w:rPr>
        <w:t>学年第</w:t>
      </w:r>
      <w:proofErr w:type="gramEnd"/>
      <w:r w:rsidRPr="00A550C8">
        <w:rPr>
          <w:rFonts w:ascii="黑体" w:eastAsia="黑体" w:hAnsi="黑体" w:hint="eastAsia"/>
          <w:sz w:val="30"/>
          <w:szCs w:val="30"/>
          <w:u w:val="single"/>
        </w:rPr>
        <w:t xml:space="preserve">     </w:t>
      </w:r>
      <w:r w:rsidRPr="00A550C8">
        <w:rPr>
          <w:rFonts w:ascii="黑体" w:eastAsia="黑体" w:hAnsi="黑体" w:hint="eastAsia"/>
          <w:sz w:val="30"/>
          <w:szCs w:val="30"/>
        </w:rPr>
        <w:t>学期</w:t>
      </w:r>
      <w:bookmarkEnd w:id="38"/>
    </w:p>
    <w:p w:rsidR="00545AD9" w:rsidRPr="00A550C8" w:rsidRDefault="00545AD9" w:rsidP="00545AD9">
      <w:pPr>
        <w:jc w:val="center"/>
        <w:rPr>
          <w:rFonts w:ascii="黑体" w:eastAsia="黑体" w:hAnsi="黑体" w:hint="eastAsia"/>
          <w:sz w:val="30"/>
          <w:szCs w:val="30"/>
        </w:rPr>
      </w:pPr>
      <w:bookmarkStart w:id="39" w:name="_Toc17547_WPSOffice_Level1"/>
      <w:r w:rsidRPr="00A550C8">
        <w:rPr>
          <w:rFonts w:ascii="黑体" w:eastAsia="黑体" w:hAnsi="黑体" w:hint="eastAsia"/>
          <w:sz w:val="30"/>
          <w:szCs w:val="30"/>
          <w:u w:val="single"/>
        </w:rPr>
        <w:t>此处填写课程名称全称</w:t>
      </w:r>
      <w:r w:rsidRPr="00A550C8">
        <w:rPr>
          <w:rFonts w:ascii="黑体" w:eastAsia="黑体" w:hAnsi="黑体" w:hint="eastAsia"/>
          <w:sz w:val="30"/>
          <w:szCs w:val="30"/>
        </w:rPr>
        <w:t>试卷A卷（或填写B卷）</w:t>
      </w:r>
      <w:bookmarkEnd w:id="39"/>
    </w:p>
    <w:p w:rsidR="00545AD9" w:rsidRPr="00A550C8" w:rsidRDefault="00545AD9" w:rsidP="00545AD9">
      <w:pPr>
        <w:rPr>
          <w:rFonts w:hint="eastAsia"/>
        </w:rPr>
      </w:pPr>
      <w:r w:rsidRPr="00A550C8">
        <w:rPr>
          <w:rFonts w:hint="eastAsia"/>
        </w:rPr>
        <w:t>适用班级：</w:t>
      </w:r>
    </w:p>
    <w:p w:rsidR="00545AD9" w:rsidRPr="00A550C8" w:rsidRDefault="00545AD9" w:rsidP="00545AD9">
      <w:pPr>
        <w:spacing w:afterLines="50" w:after="156"/>
        <w:rPr>
          <w:rFonts w:hint="eastAsia"/>
        </w:rPr>
      </w:pPr>
      <w:r w:rsidRPr="00A550C8">
        <w:rPr>
          <w:rFonts w:hint="eastAsia"/>
        </w:rPr>
        <w:t>考试方式：此处填写开卷或闭卷</w:t>
      </w:r>
      <w:r w:rsidRPr="00A550C8">
        <w:rPr>
          <w:rFonts w:hint="eastAsia"/>
        </w:rPr>
        <w:t xml:space="preserve">              </w:t>
      </w:r>
      <w:r w:rsidRPr="00A550C8">
        <w:rPr>
          <w:rFonts w:hint="eastAsia"/>
        </w:rPr>
        <w:t>本试卷考试分数占学生总评成绩的</w:t>
      </w:r>
      <w:r w:rsidRPr="00A550C8">
        <w:rPr>
          <w:rFonts w:hint="eastAsia"/>
        </w:rPr>
        <w:t xml:space="preserve">     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  <w:gridCol w:w="888"/>
      </w:tblGrid>
      <w:tr w:rsidR="00545AD9" w:rsidRPr="00A550C8" w:rsidTr="00E50356">
        <w:trPr>
          <w:trHeight w:val="525"/>
        </w:trPr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题号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t>一</w:t>
            </w:r>
            <w:proofErr w:type="gramEnd"/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二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三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四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五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ascii="宋体" w:hAnsi="宋体" w:hint="eastAsia"/>
              </w:rPr>
            </w:pPr>
            <w:r w:rsidRPr="00A550C8">
              <w:rPr>
                <w:rFonts w:hint="eastAsia"/>
              </w:rPr>
              <w:t>六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七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八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九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十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总分</w:t>
            </w:r>
          </w:p>
        </w:tc>
        <w:tc>
          <w:tcPr>
            <w:tcW w:w="888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合分人</w:t>
            </w:r>
          </w:p>
        </w:tc>
      </w:tr>
      <w:tr w:rsidR="00545AD9" w:rsidRPr="00A550C8" w:rsidTr="00E50356">
        <w:trPr>
          <w:trHeight w:val="525"/>
        </w:trPr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得分</w:t>
            </w: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639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  <w:tc>
          <w:tcPr>
            <w:tcW w:w="888" w:type="dxa"/>
            <w:vAlign w:val="center"/>
          </w:tcPr>
          <w:p w:rsidR="00545AD9" w:rsidRPr="00A550C8" w:rsidRDefault="00545AD9" w:rsidP="00E50356">
            <w:pPr>
              <w:jc w:val="center"/>
              <w:rPr>
                <w:rFonts w:hint="eastAsia"/>
              </w:rPr>
            </w:pPr>
          </w:p>
        </w:tc>
      </w:tr>
    </w:tbl>
    <w:p w:rsidR="00545AD9" w:rsidRPr="00A550C8" w:rsidRDefault="00545AD9" w:rsidP="00545AD9">
      <w:pPr>
        <w:spacing w:beforeLines="50" w:before="156"/>
        <w:ind w:firstLineChars="1600" w:firstLine="3360"/>
        <w:rPr>
          <w:rFonts w:hint="eastAsia"/>
          <w:u w:val="single"/>
        </w:rPr>
      </w:pPr>
      <w:r w:rsidRPr="00A550C8">
        <w:rPr>
          <w:rFonts w:hint="eastAsia"/>
        </w:rPr>
        <w:t xml:space="preserve">              </w:t>
      </w:r>
      <w:r w:rsidRPr="00A550C8">
        <w:rPr>
          <w:rFonts w:hint="eastAsia"/>
        </w:rPr>
        <w:t>总复查人</w:t>
      </w:r>
      <w:r w:rsidRPr="00A550C8">
        <w:rPr>
          <w:rFonts w:hint="eastAsia"/>
          <w:u w:val="single"/>
        </w:rPr>
        <w:t xml:space="preserve">                          </w:t>
      </w: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792480"/>
                <wp:effectExtent l="0" t="1905" r="0" b="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37" type="#_x0000_t202" style="position:absolute;left:0;text-align:left;margin-left:-9pt;margin-top:8.4pt;width:90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t xml:space="preserve">               </w:t>
      </w:r>
      <w:bookmarkStart w:id="40" w:name="_Toc24064_WPSOffice_Level1"/>
      <w:r w:rsidRPr="00A550C8">
        <w:rPr>
          <w:rFonts w:ascii="黑体" w:eastAsia="黑体" w:hint="eastAsia"/>
          <w:szCs w:val="21"/>
        </w:rPr>
        <w:t>一</w:t>
      </w:r>
      <w:r w:rsidRPr="00A550C8">
        <w:rPr>
          <w:rFonts w:ascii="黑体" w:eastAsia="黑体" w:hint="eastAsia"/>
          <w:sz w:val="22"/>
          <w:szCs w:val="22"/>
        </w:rPr>
        <w:t xml:space="preserve">、填空题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分，每空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分）</w:t>
      </w:r>
      <w:bookmarkEnd w:id="40"/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891540"/>
                <wp:effectExtent l="0" t="381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2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38" type="#_x0000_t202" style="position:absolute;left:0;text-align:left;margin-left:-9pt;margin-top:8.4pt;width:90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t xml:space="preserve">               </w:t>
      </w:r>
      <w:bookmarkStart w:id="41" w:name="_Toc4472_WPSOffice_Level1"/>
      <w:r w:rsidRPr="00A550C8">
        <w:rPr>
          <w:rFonts w:ascii="黑体" w:eastAsia="黑体" w:hint="eastAsia"/>
          <w:szCs w:val="21"/>
        </w:rPr>
        <w:t>二</w:t>
      </w:r>
      <w:r w:rsidRPr="00A550C8">
        <w:rPr>
          <w:rFonts w:ascii="黑体" w:eastAsia="黑体" w:hint="eastAsia"/>
          <w:sz w:val="22"/>
          <w:szCs w:val="22"/>
        </w:rPr>
        <w:t xml:space="preserve">、选择题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分，每小题..分）</w:t>
      </w:r>
      <w:bookmarkEnd w:id="41"/>
      <w:r w:rsidRPr="00A550C8">
        <w:rPr>
          <w:rFonts w:ascii="黑体" w:eastAsia="黑体" w:hint="eastAsia"/>
          <w:sz w:val="22"/>
          <w:szCs w:val="22"/>
        </w:rPr>
        <w:t xml:space="preserve"> </w: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883920"/>
                <wp:effectExtent l="0" t="0" r="0" b="381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39" type="#_x0000_t202" style="position:absolute;left:0;text-align:left;margin-left:-9pt;margin-top:8.4pt;width:90pt;height: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 w:rsidRPr="00A550C8">
        <w:rPr>
          <w:rFonts w:hint="eastAsia"/>
        </w:rPr>
        <w:t xml:space="preserve">               </w:t>
      </w:r>
      <w:bookmarkStart w:id="42" w:name="_Toc25723_WPSOffice_Level1"/>
      <w:r w:rsidRPr="00A550C8">
        <w:rPr>
          <w:rFonts w:ascii="黑体" w:eastAsia="黑体" w:hint="eastAsia"/>
          <w:szCs w:val="21"/>
        </w:rPr>
        <w:t>三</w:t>
      </w:r>
      <w:r w:rsidRPr="00A550C8">
        <w:rPr>
          <w:rFonts w:ascii="黑体" w:eastAsia="黑体" w:hint="eastAsia"/>
          <w:sz w:val="22"/>
          <w:szCs w:val="22"/>
        </w:rPr>
        <w:t xml:space="preserve">、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分，每小题.. 分）</w:t>
      </w:r>
      <w:bookmarkEnd w:id="42"/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883920"/>
                <wp:effectExtent l="0" t="1905" r="0" b="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40" type="#_x0000_t202" style="position:absolute;left:0;text-align:left;margin-left:-9pt;margin-top:8.4pt;width:90pt;height:6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t xml:space="preserve">               </w:t>
      </w:r>
      <w:bookmarkStart w:id="43" w:name="_Toc7260_WPSOffice_Level1"/>
      <w:r w:rsidRPr="00A550C8">
        <w:rPr>
          <w:rFonts w:ascii="黑体" w:eastAsia="黑体" w:hint="eastAsia"/>
          <w:szCs w:val="21"/>
        </w:rPr>
        <w:t>四</w:t>
      </w:r>
      <w:r w:rsidRPr="00A550C8">
        <w:rPr>
          <w:rFonts w:ascii="黑体" w:eastAsia="黑体" w:hint="eastAsia"/>
          <w:sz w:val="22"/>
          <w:szCs w:val="22"/>
        </w:rPr>
        <w:t xml:space="preserve">、 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本题..分，每小题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分）</w:t>
      </w:r>
      <w:bookmarkEnd w:id="43"/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982980"/>
                <wp:effectExtent l="0" t="3810" r="0" b="381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41" type="#_x0000_t202" style="position:absolute;left:0;text-align:left;margin-left:-9pt;margin-top:8.4pt;width:90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lastRenderedPageBreak/>
        <w:t xml:space="preserve">               </w:t>
      </w:r>
      <w:bookmarkStart w:id="44" w:name="_Toc13930_WPSOffice_Level1"/>
      <w:r w:rsidRPr="00A550C8">
        <w:rPr>
          <w:rFonts w:ascii="黑体" w:eastAsia="黑体" w:hint="eastAsia"/>
          <w:szCs w:val="21"/>
        </w:rPr>
        <w:t>五</w:t>
      </w:r>
      <w:r w:rsidRPr="00A550C8">
        <w:rPr>
          <w:rFonts w:ascii="黑体" w:eastAsia="黑体" w:hint="eastAsia"/>
          <w:sz w:val="22"/>
          <w:szCs w:val="22"/>
        </w:rPr>
        <w:t xml:space="preserve">、 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.分，每小题</w:t>
      </w:r>
      <w:r w:rsidRPr="00A550C8">
        <w:rPr>
          <w:rFonts w:ascii="黑体" w:eastAsia="黑体"/>
          <w:szCs w:val="21"/>
        </w:rPr>
        <w:t>…</w:t>
      </w:r>
      <w:r w:rsidRPr="00A550C8">
        <w:rPr>
          <w:rFonts w:ascii="黑体" w:eastAsia="黑体" w:hint="eastAsia"/>
          <w:szCs w:val="21"/>
        </w:rPr>
        <w:t>分）</w:t>
      </w:r>
      <w:bookmarkEnd w:id="44"/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-1362075</wp:posOffset>
                </wp:positionH>
                <wp:positionV relativeFrom="paragraph">
                  <wp:posOffset>-99060</wp:posOffset>
                </wp:positionV>
                <wp:extent cx="1371600" cy="8122920"/>
                <wp:effectExtent l="0" t="0" r="0" b="1905"/>
                <wp:wrapNone/>
                <wp:docPr id="5" name="组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8122920"/>
                          <a:chOff x="288" y="851"/>
                          <a:chExt cx="2160" cy="12792"/>
                        </a:xfrm>
                      </wpg:grpSpPr>
                      <wps:wsp>
                        <wps:cNvPr id="6" name="文本框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851"/>
                            <a:ext cx="2160" cy="1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5AD9" w:rsidRDefault="00545AD9" w:rsidP="00545AD9">
                              <w:pPr>
                                <w:ind w:firstLineChars="147" w:firstLine="310"/>
                                <w:rPr>
                                  <w:rFonts w:hint="eastAsia"/>
                                  <w:b/>
                                  <w:color w:val="FFFFFF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系部名称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u w:val="single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专业班级：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姓名：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u w:val="single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学号：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u w:val="single"/>
                                </w:rPr>
                                <w:t xml:space="preserve">             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jc w:val="center"/>
                                <w:rPr>
                                  <w:rFonts w:hint="eastAsia"/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密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封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内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不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答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</w:rPr>
                                <w:t>题</w:t>
                              </w:r>
                            </w:p>
                            <w:p w:rsidR="00545AD9" w:rsidRDefault="00545AD9" w:rsidP="00545AD9">
                              <w:pPr>
                                <w:spacing w:beforeLines="120" w:before="374"/>
                                <w:rPr>
                                  <w:rFonts w:hint="eastAsia"/>
                                  <w:position w:val="-6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rFonts w:hint="eastAsia"/>
                                  <w:position w:val="-6"/>
                                </w:rPr>
                                <w:t xml:space="preserve">                                                      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—</w:t>
                              </w:r>
                            </w:p>
                            <w:p w:rsidR="00545AD9" w:rsidRDefault="00545AD9" w:rsidP="00545AD9">
                              <w:pPr>
                                <w:spacing w:beforeLines="100" w:before="312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组合 134"/>
                        <wpg:cNvGrpSpPr>
                          <a:grpSpLocks/>
                        </wpg:cNvGrpSpPr>
                        <wpg:grpSpPr bwMode="auto">
                          <a:xfrm>
                            <a:off x="1548" y="1319"/>
                            <a:ext cx="363" cy="11856"/>
                            <a:chOff x="1728" y="1631"/>
                            <a:chExt cx="363" cy="11856"/>
                          </a:xfrm>
                        </wpg:grpSpPr>
                        <wps:wsp>
                          <wps:cNvPr id="8" name="直线 135"/>
                          <wps:cNvCnPr/>
                          <wps:spPr bwMode="auto">
                            <a:xfrm flipV="1">
                              <a:off x="1908" y="1099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文本框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1052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直线 137"/>
                          <wps:cNvCnPr/>
                          <wps:spPr bwMode="auto">
                            <a:xfrm flipV="1">
                              <a:off x="1908" y="787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线 138"/>
                          <wps:cNvCnPr/>
                          <wps:spPr bwMode="auto">
                            <a:xfrm flipV="1">
                              <a:off x="1908" y="475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线 139"/>
                          <wps:cNvCnPr/>
                          <wps:spPr bwMode="auto">
                            <a:xfrm flipV="1">
                              <a:off x="1908" y="1631"/>
                              <a:ext cx="0" cy="2496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文本框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740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文本框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28" y="4283"/>
                              <a:ext cx="36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AD9" w:rsidRDefault="00545AD9" w:rsidP="00545AD9">
                                <w:pPr>
                                  <w:jc w:val="center"/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" o:spid="_x0000_s1042" style="position:absolute;left:0;text-align:left;margin-left:-107.25pt;margin-top:-7.8pt;width:108pt;height:639.6pt;z-index:251666432" coordorigin="288,851" coordsize="2160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">
                <v:shape id="文本框 133" o:spid="_x0000_s1043" type="#_x0000_t202" style="position:absolute;left:288;top:851;width:2160;height:12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bX8UA&#10;AADaAAAADwAAAGRycy9kb3ducmV2LnhtbESPQWvCQBSE7wX/w/KE3urGFkKJriKK0l5KkurB2zP7&#10;TILZt2l2a5J/3y0Uehxm5htmuR5MI+7UudqygvksAkFcWF1zqeD4uX96BeE8ssbGMikYycF6NXlY&#10;YqJtzxndc1+KAGGXoILK+zaR0hUVGXQz2xIH72o7gz7IrpS6wz7ATSOfoyiWBmsOCxW2tK2ouOXf&#10;RsHp8jE2Wftyjur+PR0OX2m+O5RKPU6HzQKEp8H/h//ab1pBDL9Xw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dtfxQAAANoAAAAPAAAAAAAAAAAAAAAAAJgCAABkcnMv&#10;ZG93bnJldi54bWxQSwUGAAAAAAQABAD1AAAAigMAAAAA&#10;" filled="f" stroked="f">
                  <v:textbox style="layout-flow:vertical;mso-layout-flow-alt:bottom-to-top">
                    <w:txbxContent>
                      <w:p w:rsidR="00545AD9" w:rsidRDefault="00545AD9" w:rsidP="00545AD9">
                        <w:pPr>
                          <w:ind w:firstLineChars="147" w:firstLine="310"/>
                          <w:rPr>
                            <w:rFonts w:hint="eastAsia"/>
                            <w:b/>
                            <w:color w:val="FFFFFF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</w:rPr>
                          <w:t>系部名称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color w:val="FFFFFF"/>
                          </w:rPr>
                          <w:t>：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u w:val="single"/>
                          </w:rPr>
                          <w:t xml:space="preserve">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专业班级：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姓名：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u w:val="single"/>
                          </w:rPr>
                          <w:t xml:space="preserve">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学号：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u w:val="single"/>
                          </w:rPr>
                          <w:t xml:space="preserve">             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jc w:val="center"/>
                          <w:rPr>
                            <w:rFonts w:hint="eastAsia"/>
                            <w:b/>
                            <w:color w:val="FFFFFF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密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封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线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内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</w:rPr>
                          <w:t>不</w:t>
                        </w:r>
                        <w:proofErr w:type="gramEnd"/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得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答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</w:rPr>
                          <w:t>题</w:t>
                        </w:r>
                      </w:p>
                      <w:p w:rsidR="00545AD9" w:rsidRDefault="00545AD9" w:rsidP="00545AD9">
                        <w:pPr>
                          <w:spacing w:beforeLines="120" w:before="374"/>
                          <w:rPr>
                            <w:rFonts w:hint="eastAsia"/>
                            <w:position w:val="-6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                       </w:t>
                        </w:r>
                        <w:r>
                          <w:rPr>
                            <w:rFonts w:hint="eastAsia"/>
                            <w:position w:val="-6"/>
                          </w:rPr>
                          <w:t xml:space="preserve">                                                      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—</w:t>
                        </w:r>
                      </w:p>
                      <w:p w:rsidR="00545AD9" w:rsidRDefault="00545AD9" w:rsidP="00545AD9">
                        <w:pPr>
                          <w:spacing w:beforeLines="100" w:before="312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group id="组合 134" o:spid="_x0000_s1044" style="position:absolute;left:1548;top:1319;width:363;height:11856" coordorigin="1728,1631" coordsize="363,11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直线 135" o:spid="_x0000_s1045" style="position:absolute;flip:y;visibility:visible;mso-wrap-style:square" from="1908,10991" to="1908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hJs8EAAADaAAAADwAAAGRycy9kb3ducmV2LnhtbERPTWvCQBC9C/0PyxS86aY9qE3dhLZQ&#10;KGgPpoI9jtkxCWZnQ3Zq4r93DwWPj/e9zkfXqgv1ofFs4GmegCIuvW24MrD/+ZytQAVBtth6JgNX&#10;CpBnD5M1ptYPvKNLIZWKIRxSNFCLdKnWoazJYZj7jjhyJ987lAj7StsehxjuWv2cJAvtsOHYUGNH&#10;HzWV5+LPGQj2ysfDansY3ve/Z2mW3zJuXoyZPo5vr6CERrmL/91f1kDcGq/EG6Cz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EmzwQAAANoAAAAPAAAAAAAAAAAAAAAA&#10;AKECAABkcnMvZG93bnJldi54bWxQSwUGAAAAAAQABAD5AAAAjwMAAAAA&#10;" strokeweight="1.25pt"/>
                  <v:shape id="文本框 136" o:spid="_x0000_s1046" type="#_x0000_t202" style="position:absolute;left:1728;top:1052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线</w:t>
                          </w:r>
                        </w:p>
                      </w:txbxContent>
                    </v:textbox>
                  </v:shape>
                  <v:line id="直线 137" o:spid="_x0000_s1047" style="position:absolute;flip:y;visibility:visible;mso-wrap-style:square" from="1908,7871" to="1908,10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ym1MQAAADbAAAADwAAAGRycy9kb3ducmV2LnhtbESPQWvCQBCF74X+h2UKvdVNPbSaukpb&#10;EITWQ1WwxzE7JsHsbMiOJv77zkHobYb35r1vZoshNOZCXaojO3geZWCIi+hrLh3stsunCZgkyB6b&#10;yOTgSgkW8/u7GeY+9vxDl42URkM45eigEmlza1NRUcA0ii2xasfYBRRdu9L6DnsND40dZ9mLDViz&#10;NlTY0mdFxWlzDg6Sv/JhP/ne9x+735PUr2sZvqbOPT4M729ghAb5N9+uV17xlV5/0QHs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vKbUxAAAANsAAAAPAAAAAAAAAAAA&#10;AAAAAKECAABkcnMvZG93bnJldi54bWxQSwUGAAAAAAQABAD5AAAAkgMAAAAA&#10;" strokeweight="1.25pt"/>
                  <v:line id="直线 138" o:spid="_x0000_s1048" style="position:absolute;flip:y;visibility:visible;mso-wrap-style:square" from="1908,4751" to="1908,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DT8IAAADbAAAADwAAAGRycy9kb3ducmV2LnhtbERPS2vCQBC+F/oflil4qxs9WJu6SlsQ&#10;BPWgFexxmp0mwexsyI55/PuuIPQ2H99zFqveVaqlJpSeDUzGCSjizNuScwOnr/XzHFQQZIuVZzIw&#10;UIDV8vFhgan1HR+oPUquYgiHFA0UInWqdcgKchjGviaO3K9vHEqETa5tg10Md5WeJslMOyw5NhRY&#10;02dB2eV4dQaCHfjnPN+du4/T90XKl73021djRk/9+xsooV7+xXf3xsb5E7j9Eg/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ADT8IAAADbAAAADwAAAAAAAAAAAAAA&#10;AAChAgAAZHJzL2Rvd25yZXYueG1sUEsFBgAAAAAEAAQA+QAAAJADAAAAAA==&#10;" strokeweight="1.25pt"/>
                  <v:line id="直线 139" o:spid="_x0000_s1049" style="position:absolute;flip:y;visibility:visible;mso-wrap-style:square" from="1908,1631" to="1908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dOMEAAADbAAAADwAAAGRycy9kb3ducmV2LnhtbERPTWvCQBC9C/0PywjedKMHq9FVbKFQ&#10;UA+1gh7H7JgEs7MhOzXx33eFQm/zeJ+zXHeuUndqQunZwHiUgCLOvC05N3D8/hjOQAVBtlh5JgMP&#10;CrBevfSWmFrf8hfdD5KrGMIhRQOFSJ1qHbKCHIaRr4kjd/WNQ4mwybVtsI3hrtKTJJlqhyXHhgJr&#10;ei8oux1+nIFgH3w5zXan9u14vkn5upduOzdm0O82C1BCnfyL/9yfNs6fwPOXeIBe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p04wQAAANsAAAAPAAAAAAAAAAAAAAAA&#10;AKECAABkcnMvZG93bnJldi54bWxQSwUGAAAAAAQABAD5AAAAjwMAAAAA&#10;" strokeweight="1.25pt"/>
                  <v:shape id="文本框 140" o:spid="_x0000_s1050" type="#_x0000_t202" style="position:absolute;left:1728;top:740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封</w:t>
                          </w:r>
                        </w:p>
                      </w:txbxContent>
                    </v:textbox>
                  </v:shape>
                  <v:shape id="文本框 141" o:spid="_x0000_s1051" type="#_x0000_t202" style="position:absolute;left:1728;top:4283;width:36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545AD9" w:rsidRDefault="00545AD9" w:rsidP="00545AD9">
                          <w:pPr>
                            <w:jc w:val="center"/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982980"/>
                <wp:effectExtent l="0" t="0" r="0" b="190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52" type="#_x0000_t202" style="position:absolute;left:0;text-align:left;margin-left:-9pt;margin-top:8.4pt;width:90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t xml:space="preserve">               </w:t>
      </w:r>
      <w:bookmarkStart w:id="45" w:name="_Toc26078_WPSOffice_Level1"/>
      <w:r w:rsidRPr="00A550C8">
        <w:rPr>
          <w:rFonts w:ascii="黑体" w:eastAsia="黑体" w:hint="eastAsia"/>
          <w:szCs w:val="21"/>
        </w:rPr>
        <w:t>六</w:t>
      </w:r>
      <w:r w:rsidRPr="00A550C8">
        <w:rPr>
          <w:rFonts w:ascii="黑体" w:eastAsia="黑体" w:hint="eastAsia"/>
          <w:sz w:val="22"/>
          <w:szCs w:val="22"/>
        </w:rPr>
        <w:t xml:space="preserve">、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   分，每小题  分）</w:t>
      </w:r>
      <w:bookmarkEnd w:id="45"/>
      <w:r w:rsidRPr="00A550C8">
        <w:rPr>
          <w:rFonts w:ascii="黑体" w:eastAsia="黑体" w:hint="eastAsia"/>
          <w:sz w:val="22"/>
          <w:szCs w:val="22"/>
        </w:rPr>
        <w:t xml:space="preserve"> </w: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982980"/>
                <wp:effectExtent l="0" t="3810" r="0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53" type="#_x0000_t202" style="position:absolute;left:0;text-align:left;margin-left:-9pt;margin-top:8.4pt;width:90pt;height:7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lastRenderedPageBreak/>
        <w:t xml:space="preserve">               </w:t>
      </w:r>
      <w:bookmarkStart w:id="46" w:name="_Toc22171_WPSOffice_Level1"/>
      <w:r w:rsidRPr="00A550C8">
        <w:rPr>
          <w:rFonts w:ascii="黑体" w:eastAsia="黑体" w:hint="eastAsia"/>
          <w:szCs w:val="21"/>
        </w:rPr>
        <w:t>七</w:t>
      </w:r>
      <w:r w:rsidRPr="00A550C8">
        <w:rPr>
          <w:rFonts w:ascii="黑体" w:eastAsia="黑体" w:hint="eastAsia"/>
          <w:sz w:val="22"/>
          <w:szCs w:val="22"/>
        </w:rPr>
        <w:t xml:space="preserve">、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   分，每小题  分）</w:t>
      </w:r>
      <w:bookmarkEnd w:id="46"/>
    </w:p>
    <w:p w:rsidR="00545AD9" w:rsidRPr="00A550C8" w:rsidRDefault="00545AD9" w:rsidP="00545AD9">
      <w:pPr>
        <w:rPr>
          <w:rFonts w:hint="eastAsia"/>
        </w:rPr>
      </w:pPr>
      <w:r w:rsidRPr="00A550C8">
        <w:rPr>
          <w:rFonts w:hint="eastAsia"/>
        </w:rPr>
        <w:t xml:space="preserve"> </w: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143000" cy="982980"/>
                <wp:effectExtent l="0" t="3810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74"/>
                              <w:gridCol w:w="774"/>
                            </w:tblGrid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4"/>
                                      <w:szCs w:val="21"/>
                                    </w:rPr>
                                    <w:t>评卷人</w:t>
                                  </w:r>
                                </w:p>
                              </w:tc>
                            </w:tr>
                            <w:tr w:rsidR="00545AD9">
                              <w:trPr>
                                <w:trHeight w:val="525"/>
                              </w:trPr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Align w:val="center"/>
                                </w:tcPr>
                                <w:p w:rsidR="00545AD9" w:rsidRDefault="00545AD9">
                                  <w:pPr>
                                    <w:jc w:val="center"/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5AD9" w:rsidRDefault="00545AD9" w:rsidP="00545AD9"/>
                          <w:p w:rsidR="00545AD9" w:rsidRDefault="00545AD9" w:rsidP="00545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54" type="#_x0000_t202" style="position:absolute;left:0;text-align:left;margin-left:-9pt;margin-top:8.4pt;width:90pt;height:7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74"/>
                        <w:gridCol w:w="774"/>
                      </w:tblGrid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pacing w:val="-1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4"/>
                                <w:szCs w:val="21"/>
                              </w:rPr>
                              <w:t>评卷人</w:t>
                            </w:r>
                          </w:p>
                        </w:tc>
                      </w:tr>
                      <w:tr w:rsidR="00545AD9">
                        <w:trPr>
                          <w:trHeight w:val="525"/>
                        </w:trPr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Align w:val="center"/>
                          </w:tcPr>
                          <w:p w:rsidR="00545AD9" w:rsidRDefault="00545AD9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545AD9" w:rsidRDefault="00545AD9" w:rsidP="00545AD9"/>
                    <w:p w:rsidR="00545AD9" w:rsidRDefault="00545AD9" w:rsidP="00545AD9"/>
                  </w:txbxContent>
                </v:textbox>
              </v:shape>
            </w:pict>
          </mc:Fallback>
        </mc:AlternateContent>
      </w: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  <w:sz w:val="22"/>
          <w:szCs w:val="22"/>
        </w:rPr>
      </w:pPr>
      <w:r w:rsidRPr="00A550C8">
        <w:rPr>
          <w:rFonts w:hint="eastAsia"/>
        </w:rPr>
        <w:t xml:space="preserve">               </w:t>
      </w:r>
      <w:bookmarkStart w:id="47" w:name="_Toc24393_WPSOffice_Level1"/>
      <w:r w:rsidRPr="00A550C8">
        <w:rPr>
          <w:rFonts w:ascii="黑体" w:eastAsia="黑体" w:hint="eastAsia"/>
          <w:szCs w:val="21"/>
        </w:rPr>
        <w:t>八</w:t>
      </w:r>
      <w:r w:rsidRPr="00A550C8">
        <w:rPr>
          <w:rFonts w:ascii="黑体" w:eastAsia="黑体" w:hint="eastAsia"/>
          <w:sz w:val="22"/>
          <w:szCs w:val="22"/>
        </w:rPr>
        <w:t xml:space="preserve">、  </w:t>
      </w:r>
      <w:r w:rsidRPr="00A550C8">
        <w:rPr>
          <w:rFonts w:hint="eastAsia"/>
          <w:szCs w:val="21"/>
        </w:rPr>
        <w:t>（</w:t>
      </w:r>
      <w:r w:rsidRPr="00A550C8">
        <w:rPr>
          <w:rFonts w:ascii="黑体" w:eastAsia="黑体" w:hint="eastAsia"/>
          <w:szCs w:val="21"/>
        </w:rPr>
        <w:t>本题    分，每小题  分）</w:t>
      </w:r>
      <w:bookmarkEnd w:id="47"/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rPr>
          <w:rFonts w:hint="eastAsia"/>
        </w:rPr>
      </w:pPr>
    </w:p>
    <w:p w:rsidR="00545AD9" w:rsidRPr="00A550C8" w:rsidRDefault="00545AD9" w:rsidP="00545AD9">
      <w:pPr>
        <w:spacing w:line="360" w:lineRule="auto"/>
        <w:rPr>
          <w:rFonts w:ascii="宋体" w:hAnsi="宋体" w:hint="eastAsia"/>
          <w:b/>
          <w:sz w:val="24"/>
        </w:rPr>
        <w:sectPr w:rsidR="00545AD9" w:rsidRPr="00A550C8">
          <w:headerReference w:type="default" r:id="rId17"/>
          <w:footerReference w:type="default" r:id="rId18"/>
          <w:pgSz w:w="20639" w:h="14572" w:orient="landscape"/>
          <w:pgMar w:top="1797" w:right="299" w:bottom="1797" w:left="1980" w:header="851" w:footer="992" w:gutter="0"/>
          <w:pgNumType w:start="83"/>
          <w:cols w:num="2" w:sep="1" w:space="900"/>
          <w:docGrid w:type="linesAndChars" w:linePitch="312"/>
        </w:sectPr>
      </w:pPr>
    </w:p>
    <w:p w:rsidR="00545AD9" w:rsidRPr="00A550C8" w:rsidRDefault="00545AD9" w:rsidP="00545AD9">
      <w:pPr>
        <w:spacing w:line="480" w:lineRule="auto"/>
        <w:rPr>
          <w:rFonts w:ascii="宋体" w:hAnsi="宋体" w:cs="Angsana New" w:hint="eastAsia"/>
          <w:b/>
          <w:sz w:val="52"/>
          <w:szCs w:val="52"/>
          <w:lang w:bidi="th-TH"/>
        </w:rPr>
      </w:pPr>
      <w:bookmarkStart w:id="48" w:name="_Toc27644_WPSOffice_Level1"/>
      <w:r w:rsidRPr="00A550C8">
        <w:rPr>
          <w:rFonts w:ascii="宋体" w:hAnsi="宋体" w:hint="eastAsia"/>
          <w:b/>
          <w:sz w:val="24"/>
        </w:rPr>
        <w:lastRenderedPageBreak/>
        <w:t>附件5</w:t>
      </w:r>
      <w:r w:rsidRPr="00A550C8">
        <w:rPr>
          <w:rFonts w:ascii="宋体" w:hAnsi="宋体" w:hint="eastAsia"/>
          <w:b/>
          <w:sz w:val="52"/>
          <w:szCs w:val="52"/>
        </w:rPr>
        <w:t xml:space="preserve">                       </w:t>
      </w:r>
      <w:r w:rsidRPr="00A550C8">
        <w:rPr>
          <w:rFonts w:ascii="宋体" w:hAnsi="宋体" w:cs="Angsana New" w:hint="eastAsia"/>
          <w:b/>
          <w:sz w:val="52"/>
          <w:szCs w:val="52"/>
          <w:lang w:bidi="th-TH"/>
        </w:rPr>
        <w:t>河南工程学院</w:t>
      </w:r>
      <w:bookmarkEnd w:id="48"/>
    </w:p>
    <w:p w:rsidR="00545AD9" w:rsidRPr="00A550C8" w:rsidRDefault="00545AD9" w:rsidP="00545AD9">
      <w:pPr>
        <w:spacing w:line="480" w:lineRule="auto"/>
        <w:jc w:val="center"/>
        <w:rPr>
          <w:rFonts w:ascii="宋体" w:hAnsi="宋体" w:cs="Angsana New" w:hint="eastAsia"/>
          <w:b/>
          <w:sz w:val="48"/>
          <w:szCs w:val="48"/>
          <w:lang w:bidi="th-TH"/>
        </w:rPr>
      </w:pPr>
      <w:bookmarkStart w:id="49" w:name="_Toc27491_WPSOffice_Level1"/>
      <w:r w:rsidRPr="00A550C8">
        <w:rPr>
          <w:rFonts w:ascii="宋体" w:hAnsi="宋体" w:cs="Angsana New" w:hint="eastAsia"/>
          <w:b/>
          <w:sz w:val="52"/>
          <w:szCs w:val="52"/>
          <w:lang w:bidi="th-TH"/>
        </w:rPr>
        <w:t xml:space="preserve">20 </w:t>
      </w:r>
      <w:r w:rsidRPr="00A550C8">
        <w:rPr>
          <w:rFonts w:ascii="宋体" w:hAnsi="宋体" w:cs="Angsana New" w:hint="eastAsia"/>
          <w:b/>
          <w:sz w:val="52"/>
          <w:szCs w:val="52"/>
          <w:u w:val="single"/>
          <w:lang w:bidi="th-TH"/>
        </w:rPr>
        <w:t xml:space="preserve">  </w:t>
      </w:r>
      <w:r w:rsidRPr="00A550C8">
        <w:rPr>
          <w:rFonts w:ascii="宋体" w:hAnsi="宋体" w:cs="Angsana New" w:hint="eastAsia"/>
          <w:b/>
          <w:sz w:val="52"/>
          <w:szCs w:val="52"/>
          <w:lang w:bidi="th-TH"/>
        </w:rPr>
        <w:t xml:space="preserve">至20 </w:t>
      </w:r>
      <w:r w:rsidRPr="00A550C8">
        <w:rPr>
          <w:rFonts w:ascii="宋体" w:hAnsi="宋体" w:cs="Angsana New" w:hint="eastAsia"/>
          <w:b/>
          <w:sz w:val="52"/>
          <w:szCs w:val="52"/>
          <w:u w:val="single"/>
          <w:lang w:bidi="th-TH"/>
        </w:rPr>
        <w:t xml:space="preserve">  </w:t>
      </w:r>
      <w:proofErr w:type="gramStart"/>
      <w:r w:rsidRPr="00A550C8">
        <w:rPr>
          <w:rFonts w:ascii="宋体" w:hAnsi="宋体" w:cs="Angsana New" w:hint="eastAsia"/>
          <w:b/>
          <w:sz w:val="52"/>
          <w:szCs w:val="52"/>
          <w:lang w:bidi="th-TH"/>
        </w:rPr>
        <w:t>学年</w:t>
      </w:r>
      <w:r w:rsidRPr="00A550C8">
        <w:rPr>
          <w:rFonts w:ascii="宋体" w:hAnsi="宋体" w:cs="Angsana New" w:hint="eastAsia"/>
          <w:b/>
          <w:sz w:val="48"/>
          <w:szCs w:val="48"/>
          <w:lang w:bidi="th-TH"/>
        </w:rPr>
        <w:t>第</w:t>
      </w:r>
      <w:proofErr w:type="gramEnd"/>
      <w:r w:rsidRPr="00A550C8">
        <w:rPr>
          <w:rFonts w:ascii="宋体" w:hAnsi="宋体" w:cs="Angsana New" w:hint="eastAsia"/>
          <w:b/>
          <w:sz w:val="48"/>
          <w:szCs w:val="48"/>
          <w:u w:val="single"/>
          <w:lang w:bidi="th-TH"/>
        </w:rPr>
        <w:t xml:space="preserve">  </w:t>
      </w:r>
      <w:r w:rsidRPr="00A550C8">
        <w:rPr>
          <w:rFonts w:ascii="宋体" w:hAnsi="宋体" w:cs="Angsana New" w:hint="eastAsia"/>
          <w:b/>
          <w:sz w:val="48"/>
          <w:szCs w:val="48"/>
          <w:lang w:bidi="th-TH"/>
        </w:rPr>
        <w:t>学期考试试卷</w:t>
      </w:r>
      <w:bookmarkEnd w:id="49"/>
    </w:p>
    <w:p w:rsidR="00545AD9" w:rsidRPr="00A550C8" w:rsidRDefault="00545AD9" w:rsidP="00545AD9">
      <w:pPr>
        <w:spacing w:line="480" w:lineRule="auto"/>
        <w:jc w:val="center"/>
        <w:rPr>
          <w:rFonts w:ascii="宋体" w:hAnsi="宋体" w:cs="Angsana New" w:hint="eastAsia"/>
          <w:b/>
          <w:sz w:val="48"/>
          <w:szCs w:val="48"/>
          <w:lang w:bidi="th-TH"/>
        </w:rPr>
      </w:pPr>
    </w:p>
    <w:p w:rsidR="00545AD9" w:rsidRPr="00A550C8" w:rsidRDefault="00545AD9" w:rsidP="00545AD9">
      <w:pPr>
        <w:spacing w:line="480" w:lineRule="auto"/>
        <w:rPr>
          <w:rFonts w:ascii="宋体" w:hAnsi="宋体" w:cs="Angsana New" w:hint="eastAsia"/>
          <w:b/>
          <w:sz w:val="48"/>
          <w:szCs w:val="48"/>
          <w:lang w:bidi="th-TH"/>
        </w:rPr>
      </w:pPr>
    </w:p>
    <w:p w:rsidR="00545AD9" w:rsidRPr="00A550C8" w:rsidRDefault="00545AD9" w:rsidP="00545AD9">
      <w:pPr>
        <w:spacing w:line="480" w:lineRule="auto"/>
        <w:jc w:val="left"/>
        <w:rPr>
          <w:rFonts w:ascii="宋体" w:hAnsi="宋体" w:cs="Angsana New" w:hint="eastAsia"/>
          <w:b/>
          <w:sz w:val="48"/>
          <w:szCs w:val="48"/>
          <w:lang w:bidi="th-TH"/>
        </w:rPr>
      </w:pPr>
    </w:p>
    <w:p w:rsidR="00545AD9" w:rsidRPr="00A550C8" w:rsidRDefault="00545AD9" w:rsidP="00545AD9">
      <w:pPr>
        <w:spacing w:line="720" w:lineRule="auto"/>
        <w:ind w:firstLineChars="347" w:firstLine="1533"/>
        <w:jc w:val="left"/>
        <w:rPr>
          <w:rFonts w:ascii="宋体" w:hAnsi="宋体" w:cs="Angsana New"/>
          <w:b/>
          <w:sz w:val="44"/>
          <w:szCs w:val="44"/>
          <w:lang w:bidi="th-TH"/>
        </w:rPr>
        <w:sectPr w:rsidR="00545AD9" w:rsidRPr="00A550C8">
          <w:footerReference w:type="even" r:id="rId19"/>
          <w:type w:val="continuous"/>
          <w:pgSz w:w="20639" w:h="14572" w:orient="landscape"/>
          <w:pgMar w:top="1247" w:right="1134" w:bottom="1247" w:left="1134" w:header="851" w:footer="992" w:gutter="0"/>
          <w:cols w:space="720"/>
          <w:docGrid w:type="lines" w:linePitch="312"/>
        </w:sectPr>
      </w:pPr>
    </w:p>
    <w:p w:rsidR="00545AD9" w:rsidRPr="00A550C8" w:rsidRDefault="00545AD9" w:rsidP="00545AD9">
      <w:pPr>
        <w:spacing w:line="720" w:lineRule="auto"/>
        <w:ind w:firstLineChars="347" w:firstLine="1533"/>
        <w:jc w:val="left"/>
        <w:rPr>
          <w:rFonts w:ascii="宋体" w:hAnsi="宋体" w:cs="Angsana New" w:hint="eastAsia"/>
          <w:b/>
          <w:sz w:val="44"/>
          <w:szCs w:val="44"/>
          <w:u w:val="single"/>
          <w:lang w:bidi="th-TH"/>
        </w:rPr>
      </w:pPr>
      <w:bookmarkStart w:id="50" w:name="_Toc28574_WPSOffice_Level1"/>
      <w:r w:rsidRPr="00A550C8">
        <w:rPr>
          <w:rFonts w:ascii="宋体" w:hAnsi="宋体" w:cs="Angsana New" w:hint="eastAsia"/>
          <w:b/>
          <w:sz w:val="44"/>
          <w:szCs w:val="44"/>
          <w:lang w:bidi="th-TH"/>
        </w:rPr>
        <w:lastRenderedPageBreak/>
        <w:t>课程名称</w:t>
      </w:r>
      <w:bookmarkEnd w:id="50"/>
      <w:r w:rsidRPr="00A550C8">
        <w:rPr>
          <w:rFonts w:ascii="宋体" w:hAnsi="宋体" w:cs="Angsana New" w:hint="eastAsia"/>
          <w:b/>
          <w:sz w:val="44"/>
          <w:szCs w:val="44"/>
          <w:u w:val="single"/>
          <w:lang w:bidi="th-TH"/>
        </w:rPr>
        <w:t xml:space="preserve">                    </w:t>
      </w:r>
    </w:p>
    <w:p w:rsidR="00545AD9" w:rsidRPr="00A550C8" w:rsidRDefault="00545AD9" w:rsidP="00545AD9">
      <w:pPr>
        <w:spacing w:line="720" w:lineRule="auto"/>
        <w:ind w:firstLineChars="347" w:firstLine="1533"/>
        <w:jc w:val="left"/>
        <w:rPr>
          <w:rFonts w:ascii="宋体" w:hAnsi="宋体" w:cs="Angsana New" w:hint="eastAsia"/>
          <w:b/>
          <w:sz w:val="44"/>
          <w:szCs w:val="44"/>
          <w:lang w:bidi="th-TH"/>
        </w:rPr>
      </w:pPr>
      <w:bookmarkStart w:id="51" w:name="_Toc17100_WPSOffice_Level1"/>
      <w:r w:rsidRPr="00A550C8">
        <w:rPr>
          <w:rFonts w:ascii="宋体" w:hAnsi="宋体" w:cs="Angsana New" w:hint="eastAsia"/>
          <w:b/>
          <w:sz w:val="44"/>
          <w:szCs w:val="44"/>
          <w:lang w:bidi="th-TH"/>
        </w:rPr>
        <w:t>任课教师</w:t>
      </w:r>
      <w:bookmarkEnd w:id="51"/>
      <w:r w:rsidRPr="00A550C8">
        <w:rPr>
          <w:rFonts w:ascii="宋体" w:hAnsi="宋体" w:cs="Angsana New" w:hint="eastAsia"/>
          <w:b/>
          <w:sz w:val="44"/>
          <w:szCs w:val="44"/>
          <w:u w:val="single"/>
          <w:lang w:bidi="th-TH"/>
        </w:rPr>
        <w:t xml:space="preserve">                    </w:t>
      </w:r>
    </w:p>
    <w:p w:rsidR="00545AD9" w:rsidRPr="00A550C8" w:rsidRDefault="00545AD9" w:rsidP="00545AD9">
      <w:pPr>
        <w:spacing w:line="720" w:lineRule="auto"/>
        <w:ind w:firstLineChars="347" w:firstLine="1533"/>
        <w:jc w:val="left"/>
        <w:rPr>
          <w:rFonts w:ascii="宋体" w:hAnsi="宋体" w:cs="Angsana New" w:hint="eastAsia"/>
          <w:b/>
          <w:sz w:val="44"/>
          <w:szCs w:val="44"/>
          <w:lang w:bidi="th-TH"/>
        </w:rPr>
      </w:pPr>
      <w:bookmarkStart w:id="52" w:name="_Toc13331_WPSOffice_Level1"/>
      <w:r w:rsidRPr="00A550C8">
        <w:rPr>
          <w:rFonts w:ascii="宋体" w:hAnsi="宋体" w:cs="Angsana New" w:hint="eastAsia"/>
          <w:b/>
          <w:sz w:val="44"/>
          <w:szCs w:val="44"/>
          <w:lang w:bidi="th-TH"/>
        </w:rPr>
        <w:t>考试班级</w:t>
      </w:r>
      <w:bookmarkEnd w:id="52"/>
      <w:r w:rsidRPr="00A550C8">
        <w:rPr>
          <w:rFonts w:ascii="宋体" w:hAnsi="宋体" w:cs="Angsana New" w:hint="eastAsia"/>
          <w:b/>
          <w:sz w:val="44"/>
          <w:szCs w:val="44"/>
          <w:u w:val="single"/>
          <w:lang w:bidi="th-TH"/>
        </w:rPr>
        <w:t xml:space="preserve">                    </w:t>
      </w:r>
    </w:p>
    <w:p w:rsidR="00545AD9" w:rsidRPr="00A550C8" w:rsidRDefault="00545AD9" w:rsidP="00545AD9">
      <w:pPr>
        <w:spacing w:line="720" w:lineRule="auto"/>
        <w:ind w:firstLineChars="347" w:firstLine="1533"/>
        <w:jc w:val="left"/>
        <w:rPr>
          <w:rFonts w:ascii="宋体" w:hAnsi="宋体" w:cs="Angsana New" w:hint="eastAsia"/>
          <w:b/>
          <w:sz w:val="44"/>
          <w:szCs w:val="44"/>
          <w:lang w:bidi="th-TH"/>
        </w:rPr>
      </w:pPr>
      <w:bookmarkStart w:id="53" w:name="_Toc16508_WPSOffice_Level1"/>
      <w:r w:rsidRPr="00A550C8">
        <w:rPr>
          <w:rFonts w:ascii="宋体" w:hAnsi="宋体" w:cs="Angsana New" w:hint="eastAsia"/>
          <w:b/>
          <w:sz w:val="44"/>
          <w:szCs w:val="44"/>
          <w:lang w:bidi="th-TH"/>
        </w:rPr>
        <w:t>实考人数</w:t>
      </w:r>
      <w:bookmarkEnd w:id="53"/>
      <w:r w:rsidRPr="00A550C8">
        <w:rPr>
          <w:rFonts w:ascii="宋体" w:hAnsi="宋体" w:cs="Angsana New" w:hint="eastAsia"/>
          <w:b/>
          <w:sz w:val="44"/>
          <w:szCs w:val="44"/>
          <w:u w:val="single"/>
          <w:lang w:bidi="th-TH"/>
        </w:rPr>
        <w:t xml:space="preserve">                    </w:t>
      </w:r>
    </w:p>
    <w:p w:rsidR="00545AD9" w:rsidRPr="00A550C8" w:rsidRDefault="00545AD9" w:rsidP="00545AD9">
      <w:pPr>
        <w:spacing w:line="480" w:lineRule="auto"/>
        <w:jc w:val="center"/>
        <w:rPr>
          <w:rFonts w:ascii="宋体" w:hAnsi="宋体" w:cs="Angsana New" w:hint="eastAsia"/>
          <w:b/>
          <w:sz w:val="48"/>
          <w:szCs w:val="48"/>
          <w:lang w:bidi="th-TH"/>
        </w:rPr>
      </w:pPr>
    </w:p>
    <w:p w:rsidR="00545AD9" w:rsidRPr="00A550C8" w:rsidRDefault="00545AD9" w:rsidP="00545AD9">
      <w:pPr>
        <w:spacing w:line="480" w:lineRule="auto"/>
        <w:jc w:val="center"/>
        <w:rPr>
          <w:rFonts w:ascii="宋体" w:hAnsi="宋体" w:cs="Angsana New" w:hint="eastAsia"/>
          <w:b/>
          <w:sz w:val="48"/>
          <w:szCs w:val="48"/>
          <w:lang w:bidi="th-TH"/>
        </w:rPr>
      </w:pPr>
    </w:p>
    <w:p w:rsidR="00545AD9" w:rsidRPr="00A550C8" w:rsidRDefault="00545AD9" w:rsidP="00545AD9">
      <w:pPr>
        <w:spacing w:line="480" w:lineRule="auto"/>
        <w:ind w:firstLineChars="450" w:firstLine="2168"/>
        <w:rPr>
          <w:rFonts w:ascii="宋体" w:hAnsi="宋体" w:cs="Angsana New" w:hint="eastAsia"/>
          <w:b/>
          <w:sz w:val="48"/>
          <w:szCs w:val="48"/>
          <w:lang w:bidi="th-TH"/>
        </w:rPr>
      </w:pPr>
      <w:r w:rsidRPr="00A550C8">
        <w:rPr>
          <w:rFonts w:ascii="宋体" w:hAnsi="宋体" w:cs="Angsana New" w:hint="eastAsia"/>
          <w:b/>
          <w:sz w:val="48"/>
          <w:szCs w:val="48"/>
          <w:u w:val="single"/>
          <w:lang w:bidi="th-TH"/>
        </w:rPr>
        <w:t xml:space="preserve">                </w:t>
      </w:r>
      <w:bookmarkStart w:id="54" w:name="_Toc22644_WPSOffice_Level1"/>
      <w:r w:rsidRPr="00A550C8">
        <w:rPr>
          <w:rFonts w:ascii="宋体" w:hAnsi="宋体" w:cs="Angsana New" w:hint="eastAsia"/>
          <w:b/>
          <w:sz w:val="48"/>
          <w:szCs w:val="48"/>
          <w:lang w:bidi="th-TH"/>
        </w:rPr>
        <w:t>学院</w:t>
      </w:r>
      <w:bookmarkEnd w:id="54"/>
    </w:p>
    <w:p w:rsidR="00545AD9" w:rsidRPr="00A550C8" w:rsidRDefault="00545AD9" w:rsidP="00545AD9">
      <w:pPr>
        <w:jc w:val="center"/>
        <w:rPr>
          <w:rFonts w:cs="Angsana New" w:hint="eastAsia"/>
          <w:sz w:val="32"/>
          <w:szCs w:val="27"/>
          <w:lang w:bidi="th-TH"/>
        </w:rPr>
      </w:pPr>
    </w:p>
    <w:p w:rsidR="00545AD9" w:rsidRPr="00A550C8" w:rsidRDefault="00545AD9" w:rsidP="00545AD9">
      <w:pPr>
        <w:jc w:val="center"/>
        <w:rPr>
          <w:rFonts w:cs="Angsana New" w:hint="eastAsia"/>
          <w:sz w:val="32"/>
          <w:szCs w:val="27"/>
          <w:lang w:bidi="th-TH"/>
        </w:rPr>
      </w:pPr>
    </w:p>
    <w:p w:rsidR="00545AD9" w:rsidRPr="00A550C8" w:rsidRDefault="00545AD9" w:rsidP="00545AD9">
      <w:pPr>
        <w:jc w:val="center"/>
        <w:rPr>
          <w:rFonts w:cs="Angsana New" w:hint="eastAsia"/>
          <w:sz w:val="32"/>
          <w:szCs w:val="27"/>
          <w:lang w:bidi="th-TH"/>
        </w:rPr>
      </w:pPr>
    </w:p>
    <w:p w:rsidR="00545AD9" w:rsidRPr="00A550C8" w:rsidRDefault="00545AD9" w:rsidP="00545AD9">
      <w:pPr>
        <w:jc w:val="center"/>
        <w:rPr>
          <w:rFonts w:cs="Angsana New" w:hint="eastAsia"/>
          <w:sz w:val="32"/>
          <w:szCs w:val="27"/>
          <w:lang w:bidi="th-TH"/>
        </w:rPr>
      </w:pPr>
    </w:p>
    <w:p w:rsidR="00545AD9" w:rsidRPr="00A550C8" w:rsidRDefault="00545AD9" w:rsidP="00545AD9">
      <w:pPr>
        <w:jc w:val="center"/>
        <w:rPr>
          <w:rFonts w:cs="Angsana New" w:hint="eastAsia"/>
          <w:b/>
          <w:sz w:val="36"/>
          <w:szCs w:val="36"/>
          <w:lang w:bidi="th-TH"/>
        </w:rPr>
      </w:pPr>
      <w:bookmarkStart w:id="55" w:name="_Toc32545_WPSOffice_Level1"/>
      <w:r w:rsidRPr="00A550C8">
        <w:rPr>
          <w:rFonts w:cs="Angsana New" w:hint="eastAsia"/>
          <w:b/>
          <w:sz w:val="36"/>
          <w:szCs w:val="36"/>
          <w:lang w:bidi="th-TH"/>
        </w:rPr>
        <w:lastRenderedPageBreak/>
        <w:t>阅卷人签字</w:t>
      </w:r>
      <w:bookmarkEnd w:id="55"/>
    </w:p>
    <w:p w:rsidR="00545AD9" w:rsidRPr="00A550C8" w:rsidRDefault="00545AD9" w:rsidP="00545AD9">
      <w:pPr>
        <w:rPr>
          <w:rFonts w:cs="Angsana New" w:hint="eastAsia"/>
          <w:sz w:val="36"/>
          <w:szCs w:val="36"/>
          <w:lang w:bidi="th-TH"/>
        </w:rPr>
      </w:pPr>
      <w:r w:rsidRPr="00A550C8">
        <w:rPr>
          <w:rFonts w:cs="Angsana New" w:hint="eastAsia"/>
          <w:sz w:val="36"/>
          <w:szCs w:val="36"/>
          <w:lang w:bidi="th-TH"/>
        </w:rPr>
        <w:t xml:space="preserve">        </w:t>
      </w:r>
      <w:bookmarkStart w:id="56" w:name="_Toc3277_WPSOffice_Level1"/>
      <w:r w:rsidRPr="00A550C8">
        <w:rPr>
          <w:rFonts w:cs="Angsana New" w:hint="eastAsia"/>
          <w:sz w:val="36"/>
          <w:szCs w:val="36"/>
          <w:lang w:bidi="th-TH"/>
        </w:rPr>
        <w:t>第一大题阅卷人：</w:t>
      </w:r>
      <w:bookmarkEnd w:id="56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57" w:name="_Toc13921_WPSOffice_Level1"/>
      <w:r w:rsidRPr="00A550C8">
        <w:rPr>
          <w:rFonts w:cs="Angsana New" w:hint="eastAsia"/>
          <w:sz w:val="36"/>
          <w:szCs w:val="36"/>
          <w:lang w:bidi="th-TH"/>
        </w:rPr>
        <w:t>第二大题阅卷人：</w:t>
      </w:r>
      <w:bookmarkEnd w:id="57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58" w:name="_Toc31433_WPSOffice_Level1"/>
      <w:r w:rsidRPr="00A550C8">
        <w:rPr>
          <w:rFonts w:cs="Angsana New" w:hint="eastAsia"/>
          <w:sz w:val="36"/>
          <w:szCs w:val="36"/>
          <w:lang w:bidi="th-TH"/>
        </w:rPr>
        <w:t>第三大题阅卷人：</w:t>
      </w:r>
      <w:bookmarkEnd w:id="58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59" w:name="_Toc32599_WPSOffice_Level1"/>
      <w:r w:rsidRPr="00A550C8">
        <w:rPr>
          <w:rFonts w:cs="Angsana New" w:hint="eastAsia"/>
          <w:sz w:val="36"/>
          <w:szCs w:val="36"/>
          <w:lang w:bidi="th-TH"/>
        </w:rPr>
        <w:t>第四大题阅卷人：</w:t>
      </w:r>
      <w:bookmarkEnd w:id="59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60" w:name="_Toc31948_WPSOffice_Level1"/>
      <w:r w:rsidRPr="00A550C8">
        <w:rPr>
          <w:rFonts w:cs="Angsana New" w:hint="eastAsia"/>
          <w:sz w:val="36"/>
          <w:szCs w:val="36"/>
          <w:lang w:bidi="th-TH"/>
        </w:rPr>
        <w:t>第五大题阅卷人：</w:t>
      </w:r>
      <w:bookmarkEnd w:id="60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61" w:name="_Toc8639_WPSOffice_Level1"/>
      <w:r w:rsidRPr="00A550C8">
        <w:rPr>
          <w:rFonts w:cs="Angsana New" w:hint="eastAsia"/>
          <w:sz w:val="36"/>
          <w:szCs w:val="36"/>
          <w:lang w:bidi="th-TH"/>
        </w:rPr>
        <w:t>第六大题阅卷人：</w:t>
      </w:r>
      <w:bookmarkEnd w:id="61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62" w:name="_Toc24292_WPSOffice_Level1"/>
      <w:r w:rsidRPr="00A550C8">
        <w:rPr>
          <w:rFonts w:cs="Angsana New" w:hint="eastAsia"/>
          <w:sz w:val="36"/>
          <w:szCs w:val="36"/>
          <w:lang w:bidi="th-TH"/>
        </w:rPr>
        <w:t>第七大题阅卷人：</w:t>
      </w:r>
      <w:bookmarkEnd w:id="62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sz w:val="36"/>
          <w:szCs w:val="36"/>
          <w:lang w:bidi="th-TH"/>
        </w:rPr>
      </w:pPr>
      <w:bookmarkStart w:id="63" w:name="_Toc22440_WPSOffice_Level1"/>
      <w:r w:rsidRPr="00A550C8">
        <w:rPr>
          <w:rFonts w:cs="Angsana New" w:hint="eastAsia"/>
          <w:sz w:val="36"/>
          <w:szCs w:val="36"/>
          <w:lang w:bidi="th-TH"/>
        </w:rPr>
        <w:t>第八大题阅卷人：</w:t>
      </w:r>
      <w:bookmarkEnd w:id="63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/>
          <w:sz w:val="36"/>
          <w:szCs w:val="36"/>
          <w:u w:val="single"/>
          <w:lang w:bidi="th-TH"/>
        </w:rPr>
      </w:pPr>
      <w:bookmarkStart w:id="64" w:name="_Toc54_WPSOffice_Level1"/>
      <w:r w:rsidRPr="00A550C8">
        <w:rPr>
          <w:rFonts w:cs="Angsana New" w:hint="eastAsia"/>
          <w:sz w:val="36"/>
          <w:szCs w:val="36"/>
          <w:lang w:bidi="th-TH"/>
        </w:rPr>
        <w:t>合</w:t>
      </w:r>
      <w:r w:rsidRPr="00A550C8">
        <w:rPr>
          <w:rFonts w:cs="Angsana New" w:hint="eastAsia"/>
          <w:sz w:val="36"/>
          <w:szCs w:val="36"/>
          <w:lang w:bidi="th-TH"/>
        </w:rPr>
        <w:t xml:space="preserve">    </w:t>
      </w:r>
      <w:r w:rsidRPr="00A550C8">
        <w:rPr>
          <w:rFonts w:cs="Angsana New" w:hint="eastAsia"/>
          <w:sz w:val="36"/>
          <w:szCs w:val="36"/>
          <w:lang w:bidi="th-TH"/>
        </w:rPr>
        <w:t>分</w:t>
      </w:r>
      <w:r w:rsidRPr="00A550C8">
        <w:rPr>
          <w:rFonts w:cs="Angsana New" w:hint="eastAsia"/>
          <w:sz w:val="36"/>
          <w:szCs w:val="36"/>
          <w:lang w:bidi="th-TH"/>
        </w:rPr>
        <w:t xml:space="preserve">    </w:t>
      </w:r>
      <w:r w:rsidRPr="00A550C8">
        <w:rPr>
          <w:rFonts w:cs="Angsana New" w:hint="eastAsia"/>
          <w:sz w:val="36"/>
          <w:szCs w:val="36"/>
          <w:lang w:bidi="th-TH"/>
        </w:rPr>
        <w:t>人：</w:t>
      </w:r>
      <w:bookmarkEnd w:id="64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ind w:firstLineChars="400" w:firstLine="1440"/>
        <w:rPr>
          <w:rFonts w:cs="Angsana New" w:hint="eastAsia"/>
          <w:lang w:bidi="th-TH"/>
        </w:rPr>
      </w:pPr>
      <w:bookmarkStart w:id="65" w:name="_Toc9133_WPSOffice_Level1"/>
      <w:r w:rsidRPr="00A550C8">
        <w:rPr>
          <w:rFonts w:cs="Angsana New" w:hint="eastAsia"/>
          <w:sz w:val="36"/>
          <w:szCs w:val="36"/>
          <w:lang w:bidi="th-TH"/>
        </w:rPr>
        <w:t>复</w:t>
      </w:r>
      <w:r w:rsidRPr="00A550C8">
        <w:rPr>
          <w:rFonts w:cs="Angsana New" w:hint="eastAsia"/>
          <w:sz w:val="36"/>
          <w:szCs w:val="36"/>
          <w:lang w:bidi="th-TH"/>
        </w:rPr>
        <w:t xml:space="preserve">    </w:t>
      </w:r>
      <w:r w:rsidRPr="00A550C8">
        <w:rPr>
          <w:rFonts w:cs="Angsana New" w:hint="eastAsia"/>
          <w:sz w:val="36"/>
          <w:szCs w:val="36"/>
          <w:lang w:bidi="th-TH"/>
        </w:rPr>
        <w:t>查</w:t>
      </w:r>
      <w:r w:rsidRPr="00A550C8">
        <w:rPr>
          <w:rFonts w:cs="Angsana New" w:hint="eastAsia"/>
          <w:sz w:val="36"/>
          <w:szCs w:val="36"/>
          <w:lang w:bidi="th-TH"/>
        </w:rPr>
        <w:t xml:space="preserve">    </w:t>
      </w:r>
      <w:r w:rsidRPr="00A550C8">
        <w:rPr>
          <w:rFonts w:cs="Angsana New" w:hint="eastAsia"/>
          <w:sz w:val="36"/>
          <w:szCs w:val="36"/>
          <w:lang w:bidi="th-TH"/>
        </w:rPr>
        <w:t>人：</w:t>
      </w:r>
      <w:bookmarkEnd w:id="65"/>
      <w:r w:rsidRPr="00A550C8">
        <w:rPr>
          <w:rFonts w:cs="Angsana New" w:hint="eastAsia"/>
          <w:sz w:val="36"/>
          <w:szCs w:val="36"/>
          <w:lang w:bidi="th-TH"/>
        </w:rPr>
        <w:t xml:space="preserve"> </w:t>
      </w:r>
      <w:r w:rsidRPr="00A550C8">
        <w:rPr>
          <w:rFonts w:cs="Angsana New" w:hint="eastAsia"/>
          <w:sz w:val="36"/>
          <w:szCs w:val="36"/>
          <w:u w:val="single"/>
          <w:lang w:bidi="th-TH"/>
        </w:rPr>
        <w:t xml:space="preserve">               </w:t>
      </w:r>
    </w:p>
    <w:p w:rsidR="00545AD9" w:rsidRPr="00A550C8" w:rsidRDefault="00545AD9" w:rsidP="00545AD9">
      <w:pPr>
        <w:spacing w:line="360" w:lineRule="auto"/>
        <w:rPr>
          <w:sz w:val="32"/>
          <w:szCs w:val="27"/>
        </w:rPr>
        <w:sectPr w:rsidR="00545AD9" w:rsidRPr="00A550C8">
          <w:headerReference w:type="default" r:id="rId20"/>
          <w:footerReference w:type="default" r:id="rId21"/>
          <w:type w:val="continuous"/>
          <w:pgSz w:w="20639" w:h="14572" w:orient="landscape"/>
          <w:pgMar w:top="1797" w:right="1440" w:bottom="1797" w:left="1440" w:header="851" w:footer="992" w:gutter="0"/>
          <w:cols w:num="2" w:space="425"/>
          <w:docGrid w:type="linesAndChars" w:linePitch="312"/>
        </w:sectPr>
      </w:pPr>
    </w:p>
    <w:p w:rsidR="00545AD9" w:rsidRPr="00A550C8" w:rsidRDefault="00545AD9" w:rsidP="00545AD9">
      <w:pPr>
        <w:spacing w:line="360" w:lineRule="auto"/>
        <w:rPr>
          <w:rFonts w:hint="eastAsia"/>
          <w:sz w:val="32"/>
          <w:szCs w:val="27"/>
        </w:rPr>
      </w:pPr>
      <w:r w:rsidRPr="00A550C8">
        <w:rPr>
          <w:rFonts w:ascii="方正姚体" w:eastAsia="方正姚体" w:hint="eastAsia"/>
          <w:sz w:val="32"/>
          <w:szCs w:val="27"/>
        </w:rPr>
        <w:lastRenderedPageBreak/>
        <w:t>附件6</w:t>
      </w:r>
      <w:r w:rsidRPr="00A550C8">
        <w:rPr>
          <w:rFonts w:hint="eastAsia"/>
          <w:sz w:val="32"/>
          <w:szCs w:val="27"/>
        </w:rPr>
        <w:t xml:space="preserve">                          </w:t>
      </w:r>
    </w:p>
    <w:p w:rsidR="00545AD9" w:rsidRPr="00A550C8" w:rsidRDefault="00545AD9" w:rsidP="00545AD9">
      <w:pPr>
        <w:spacing w:line="360" w:lineRule="auto"/>
        <w:jc w:val="center"/>
        <w:rPr>
          <w:rFonts w:eastAsia="黑体" w:hint="eastAsia"/>
          <w:b/>
          <w:sz w:val="32"/>
        </w:rPr>
      </w:pPr>
      <w:bookmarkStart w:id="66" w:name="_Toc8399_WPSOffice_Level2"/>
      <w:r w:rsidRPr="00A550C8">
        <w:rPr>
          <w:rFonts w:hint="eastAsia"/>
          <w:b/>
          <w:sz w:val="32"/>
          <w:szCs w:val="27"/>
        </w:rPr>
        <w:t>河南工程学院试卷质量评估指标体系</w:t>
      </w:r>
      <w:bookmarkEnd w:id="6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483"/>
        <w:gridCol w:w="838"/>
        <w:gridCol w:w="14"/>
        <w:gridCol w:w="2777"/>
        <w:gridCol w:w="14"/>
        <w:gridCol w:w="608"/>
        <w:gridCol w:w="1927"/>
        <w:gridCol w:w="15"/>
        <w:gridCol w:w="484"/>
        <w:gridCol w:w="1429"/>
        <w:gridCol w:w="393"/>
        <w:gridCol w:w="608"/>
        <w:gridCol w:w="716"/>
        <w:gridCol w:w="1105"/>
        <w:gridCol w:w="474"/>
        <w:gridCol w:w="10"/>
        <w:gridCol w:w="1321"/>
        <w:gridCol w:w="9"/>
        <w:gridCol w:w="452"/>
        <w:gridCol w:w="480"/>
        <w:gridCol w:w="11"/>
      </w:tblGrid>
      <w:tr w:rsidR="00545AD9" w:rsidRPr="00A550C8" w:rsidTr="00E50356">
        <w:trPr>
          <w:gridAfter w:val="1"/>
          <w:wAfter w:w="11" w:type="dxa"/>
          <w:trHeight w:val="451"/>
          <w:jc w:val="center"/>
        </w:trPr>
        <w:tc>
          <w:tcPr>
            <w:tcW w:w="1327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院（部）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专</w:t>
            </w:r>
            <w:r w:rsidRPr="00A550C8">
              <w:rPr>
                <w:rFonts w:hint="eastAsia"/>
              </w:rPr>
              <w:t xml:space="preserve">   </w:t>
            </w:r>
            <w:r w:rsidRPr="00A550C8">
              <w:rPr>
                <w:rFonts w:hint="eastAsia"/>
              </w:rPr>
              <w:t>业</w:t>
            </w:r>
          </w:p>
        </w:tc>
        <w:tc>
          <w:tcPr>
            <w:tcW w:w="5224" w:type="dxa"/>
            <w:gridSpan w:val="8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年</w:t>
            </w:r>
            <w:r w:rsidRPr="00A550C8">
              <w:rPr>
                <w:rFonts w:hint="eastAsia"/>
              </w:rPr>
              <w:t xml:space="preserve">  </w:t>
            </w:r>
            <w:r w:rsidRPr="00A550C8">
              <w:rPr>
                <w:rFonts w:hint="eastAsia"/>
              </w:rPr>
              <w:t>级</w:t>
            </w:r>
          </w:p>
        </w:tc>
        <w:tc>
          <w:tcPr>
            <w:tcW w:w="941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gridBefore w:val="1"/>
          <w:wBefore w:w="6" w:type="dxa"/>
          <w:trHeight w:val="456"/>
          <w:jc w:val="center"/>
        </w:trPr>
        <w:tc>
          <w:tcPr>
            <w:tcW w:w="1335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考试科目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命题教师</w:t>
            </w:r>
          </w:p>
        </w:tc>
        <w:tc>
          <w:tcPr>
            <w:tcW w:w="1913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阅卷教师</w:t>
            </w:r>
          </w:p>
        </w:tc>
        <w:tc>
          <w:tcPr>
            <w:tcW w:w="1589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int="eastAsia"/>
              </w:rPr>
              <w:t>复核教师</w:t>
            </w:r>
          </w:p>
        </w:tc>
        <w:tc>
          <w:tcPr>
            <w:tcW w:w="943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序号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int="eastAsia"/>
              </w:rPr>
            </w:pPr>
            <w:r w:rsidRPr="00A550C8">
              <w:rPr>
                <w:rFonts w:ascii="宋体" w:hint="eastAsia"/>
              </w:rPr>
              <w:t>指标体系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分值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优</w:t>
            </w:r>
            <w:r w:rsidRPr="00A550C8">
              <w:rPr>
                <w:rFonts w:hint="eastAsia"/>
              </w:rPr>
              <w:t xml:space="preserve">  </w:t>
            </w:r>
            <w:r w:rsidRPr="00A550C8">
              <w:rPr>
                <w:rFonts w:hint="eastAsia"/>
              </w:rPr>
              <w:t>秀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得分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良</w:t>
            </w:r>
            <w:r w:rsidRPr="00A550C8">
              <w:rPr>
                <w:rFonts w:hint="eastAsia"/>
              </w:rPr>
              <w:t xml:space="preserve">  </w:t>
            </w:r>
            <w:r w:rsidRPr="00A550C8">
              <w:rPr>
                <w:rFonts w:hint="eastAsia"/>
              </w:rPr>
              <w:t>好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得分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合</w:t>
            </w:r>
            <w:r w:rsidRPr="00A550C8">
              <w:rPr>
                <w:rFonts w:hint="eastAsia"/>
              </w:rPr>
              <w:t xml:space="preserve">  </w:t>
            </w:r>
            <w:r w:rsidRPr="00A550C8">
              <w:rPr>
                <w:rFonts w:hint="eastAsia"/>
              </w:rPr>
              <w:t>格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得分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不合格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得分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试卷</w:t>
            </w: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命题</w:t>
            </w: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int="eastAsia"/>
              </w:rPr>
            </w:pPr>
            <w:r w:rsidRPr="00A550C8">
              <w:rPr>
                <w:rFonts w:ascii="宋体" w:hint="eastAsia"/>
              </w:rPr>
              <w:t>根据考试大纲足量命题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int="eastAsia"/>
              </w:rPr>
              <w:t>符合大纲，命题</w:t>
            </w:r>
            <w:r w:rsidRPr="00A550C8">
              <w:rPr>
                <w:rFonts w:hint="eastAsia"/>
              </w:rPr>
              <w:t>足量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int="eastAsia"/>
              </w:rPr>
              <w:t>基本符合大纲，命题</w:t>
            </w:r>
            <w:r w:rsidRPr="00A550C8">
              <w:rPr>
                <w:rFonts w:hint="eastAsia"/>
              </w:rPr>
              <w:t>较足量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int="eastAsia"/>
              </w:rPr>
              <w:t>基本符合大纲，命题</w:t>
            </w:r>
            <w:r w:rsidRPr="00A550C8">
              <w:rPr>
                <w:rFonts w:hint="eastAsia"/>
              </w:rPr>
              <w:t>不太足量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int="eastAsia"/>
              </w:rPr>
              <w:t>与大纲不符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int="eastAsia"/>
              </w:rPr>
            </w:pPr>
            <w:r w:rsidRPr="00A550C8">
              <w:rPr>
                <w:rFonts w:ascii="宋体" w:hint="eastAsia"/>
              </w:rPr>
              <w:t>试卷格式规范程度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规范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较规范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4087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不规范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有无科学性错误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无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个别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少量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很多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4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试题内容覆盖所授课</w:t>
            </w:r>
            <w:proofErr w:type="gramStart"/>
            <w:r w:rsidRPr="00A550C8">
              <w:rPr>
                <w:rFonts w:ascii="宋体" w:hAnsi="宋体" w:hint="eastAsia"/>
              </w:rPr>
              <w:t>程内容</w:t>
            </w:r>
            <w:proofErr w:type="gramEnd"/>
            <w:r w:rsidRPr="00A550C8">
              <w:rPr>
                <w:rFonts w:ascii="宋体" w:hAnsi="宋体" w:hint="eastAsia"/>
              </w:rPr>
              <w:t>比例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90%</w:t>
            </w:r>
            <w:r w:rsidRPr="00A550C8">
              <w:rPr>
                <w:rFonts w:hint="eastAsia"/>
              </w:rPr>
              <w:t>以上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80%</w:t>
            </w:r>
            <w:r w:rsidRPr="00A550C8">
              <w:rPr>
                <w:rFonts w:hint="eastAsia"/>
              </w:rPr>
              <w:t>—</w:t>
            </w:r>
            <w:r w:rsidRPr="00A550C8">
              <w:rPr>
                <w:rFonts w:hint="eastAsia"/>
              </w:rPr>
              <w:t>90%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70%</w:t>
            </w:r>
            <w:r w:rsidRPr="00A550C8">
              <w:rPr>
                <w:rFonts w:hint="eastAsia"/>
              </w:rPr>
              <w:t>—</w:t>
            </w:r>
            <w:r w:rsidRPr="00A550C8">
              <w:rPr>
                <w:rFonts w:hint="eastAsia"/>
              </w:rPr>
              <w:t>80%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70%</w:t>
            </w:r>
            <w:r w:rsidRPr="00A550C8">
              <w:rPr>
                <w:rFonts w:hint="eastAsia"/>
              </w:rPr>
              <w:t>以下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试题题量及难易程度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适中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较适中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不太适中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不适中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40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6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有无标准答案及评分标准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标准答案及评分标准准确、明细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标准答案及评分标准较准、较明细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标准答案及评分标准较准确、无明细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无</w:t>
            </w:r>
            <w:r w:rsidRPr="00A550C8">
              <w:rPr>
                <w:rFonts w:ascii="宋体" w:hAnsi="宋体" w:hint="eastAsia"/>
              </w:rPr>
              <w:t>标准答案及评分标准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proofErr w:type="gramStart"/>
            <w:r w:rsidRPr="00A550C8">
              <w:rPr>
                <w:rFonts w:hint="eastAsia"/>
              </w:rPr>
              <w:lastRenderedPageBreak/>
              <w:t>阅</w:t>
            </w:r>
            <w:proofErr w:type="gramEnd"/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卷</w:t>
            </w: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阅卷规范，</w:t>
            </w:r>
            <w:r w:rsidRPr="00A550C8">
              <w:rPr>
                <w:rFonts w:ascii="宋体" w:hAnsi="宋体" w:cs="宋体" w:hint="eastAsia"/>
                <w:kern w:val="0"/>
                <w:szCs w:val="21"/>
              </w:rPr>
              <w:t>试卷标记正确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ascii="宋体" w:hAnsi="宋体" w:cs="宋体" w:hint="eastAsia"/>
                <w:kern w:val="0"/>
                <w:szCs w:val="21"/>
              </w:rPr>
              <w:t>完全按照试卷批改标记规范阅卷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10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ascii="宋体" w:hAnsi="宋体" w:cs="宋体" w:hint="eastAsia"/>
                <w:kern w:val="0"/>
                <w:szCs w:val="21"/>
              </w:rPr>
              <w:t>部分按照试卷批改标记规范阅卷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5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ascii="宋体" w:hAnsi="宋体" w:cs="宋体" w:hint="eastAsia"/>
                <w:kern w:val="0"/>
                <w:szCs w:val="21"/>
              </w:rPr>
              <w:t>不按照试卷批改标记规范阅卷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A550C8">
              <w:rPr>
                <w:rFonts w:hint="eastAsia"/>
                <w:szCs w:val="21"/>
              </w:rPr>
              <w:t>0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8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是否根据标准答案及评分标准进行阅卷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能</w:t>
            </w:r>
            <w:r w:rsidRPr="00A550C8">
              <w:rPr>
                <w:rFonts w:ascii="宋体" w:hAnsi="宋体" w:hint="eastAsia"/>
              </w:rPr>
              <w:t>根据标准答案及评分标准进行阅卷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基本</w:t>
            </w:r>
            <w:r w:rsidRPr="00A550C8">
              <w:rPr>
                <w:rFonts w:ascii="宋体" w:hAnsi="宋体" w:hint="eastAsia"/>
              </w:rPr>
              <w:t>根据标准答案及评分标准进行阅卷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部分</w:t>
            </w:r>
            <w:r w:rsidRPr="00A550C8">
              <w:rPr>
                <w:rFonts w:ascii="宋体" w:hAnsi="宋体" w:hint="eastAsia"/>
              </w:rPr>
              <w:t>根据标准答案及评分标准进行阅卷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4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没有</w:t>
            </w:r>
            <w:r w:rsidRPr="00A550C8">
              <w:rPr>
                <w:rFonts w:ascii="宋体" w:hAnsi="宋体" w:hint="eastAsia"/>
              </w:rPr>
              <w:t>根据标准答案及评分标准进行阅卷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9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是否流水作业阅卷，且有阅卷教师签名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全部</w:t>
            </w:r>
            <w:r w:rsidRPr="00A550C8">
              <w:rPr>
                <w:rFonts w:ascii="宋体" w:hAnsi="宋体" w:hint="eastAsia"/>
              </w:rPr>
              <w:t>流水阅卷，都有阅卷教师签名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大部分</w:t>
            </w:r>
            <w:r w:rsidRPr="00A550C8">
              <w:rPr>
                <w:rFonts w:ascii="宋体" w:hAnsi="宋体" w:hint="eastAsia"/>
              </w:rPr>
              <w:t>流水阅卷，</w:t>
            </w:r>
            <w:r w:rsidRPr="00A550C8">
              <w:rPr>
                <w:rFonts w:hint="eastAsia"/>
              </w:rPr>
              <w:t>大部分</w:t>
            </w:r>
            <w:r w:rsidRPr="00A550C8">
              <w:rPr>
                <w:rFonts w:ascii="宋体" w:hAnsi="宋体" w:hint="eastAsia"/>
              </w:rPr>
              <w:t>有阅卷教师签名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部分</w:t>
            </w:r>
            <w:r w:rsidRPr="00A550C8">
              <w:rPr>
                <w:rFonts w:ascii="宋体" w:hAnsi="宋体" w:hint="eastAsia"/>
              </w:rPr>
              <w:t>流水阅卷，</w:t>
            </w:r>
            <w:r w:rsidRPr="00A550C8">
              <w:rPr>
                <w:rFonts w:hint="eastAsia"/>
              </w:rPr>
              <w:t>部分</w:t>
            </w:r>
            <w:r w:rsidRPr="00A550C8">
              <w:rPr>
                <w:rFonts w:ascii="宋体" w:hAnsi="宋体" w:hint="eastAsia"/>
              </w:rPr>
              <w:t>有阅卷教师签名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非流水阅卷，无阅卷教师签名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阅卷工作认真，合计分数无差错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认真无差错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较认真无差错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不太认真，少量错误</w:t>
            </w:r>
          </w:p>
        </w:tc>
        <w:tc>
          <w:tcPr>
            <w:tcW w:w="484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2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不认真，多处错误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11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试卷有无复核教师签名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全部有</w:t>
            </w:r>
            <w:r w:rsidRPr="00A550C8">
              <w:rPr>
                <w:rFonts w:ascii="宋体" w:hAnsi="宋体" w:hint="eastAsia"/>
              </w:rPr>
              <w:t>复核教师签名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部分有</w:t>
            </w:r>
            <w:r w:rsidRPr="00A550C8">
              <w:rPr>
                <w:rFonts w:ascii="宋体" w:hAnsi="宋体" w:hint="eastAsia"/>
              </w:rPr>
              <w:t>复核教师签名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4087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无</w:t>
            </w:r>
            <w:r w:rsidRPr="00A550C8">
              <w:rPr>
                <w:rFonts w:ascii="宋体" w:hAnsi="宋体" w:hint="eastAsia"/>
              </w:rPr>
              <w:t>复核教师签名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gridBefore w:val="1"/>
          <w:wBefore w:w="6" w:type="dxa"/>
          <w:cantSplit/>
          <w:trHeight w:val="259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12</w:t>
            </w:r>
          </w:p>
        </w:tc>
        <w:tc>
          <w:tcPr>
            <w:tcW w:w="27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试卷是否按学号顺序排列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94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完全按学号顺序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部分按学号顺序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4087" w:type="dxa"/>
            <w:gridSpan w:val="7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没有按学号顺序</w:t>
            </w:r>
          </w:p>
        </w:tc>
        <w:tc>
          <w:tcPr>
            <w:tcW w:w="491" w:type="dxa"/>
            <w:gridSpan w:val="2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</w:tbl>
    <w:p w:rsidR="00545AD9" w:rsidRPr="00A550C8" w:rsidRDefault="00545AD9" w:rsidP="00545AD9">
      <w:pPr>
        <w:spacing w:line="360" w:lineRule="auto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853"/>
        <w:gridCol w:w="2792"/>
        <w:gridCol w:w="608"/>
        <w:gridCol w:w="1942"/>
        <w:gridCol w:w="485"/>
        <w:gridCol w:w="1823"/>
        <w:gridCol w:w="608"/>
        <w:gridCol w:w="1822"/>
        <w:gridCol w:w="484"/>
        <w:gridCol w:w="1783"/>
        <w:gridCol w:w="491"/>
      </w:tblGrid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试卷</w:t>
            </w:r>
            <w:r w:rsidRPr="00A550C8">
              <w:rPr>
                <w:rFonts w:hint="eastAsia"/>
              </w:rPr>
              <w:lastRenderedPageBreak/>
              <w:t>分析</w:t>
            </w: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lastRenderedPageBreak/>
              <w:t>13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是否成立试卷分析小组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4250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有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4089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无</w:t>
            </w: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14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成绩是否正态分布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是</w:t>
            </w:r>
            <w:r w:rsidRPr="00A550C8">
              <w:rPr>
                <w:rFonts w:ascii="宋体" w:hAnsi="宋体" w:hint="eastAsia"/>
              </w:rPr>
              <w:t>正态分布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较</w:t>
            </w:r>
            <w:r w:rsidRPr="00A550C8">
              <w:rPr>
                <w:rFonts w:ascii="宋体" w:hAnsi="宋体" w:hint="eastAsia"/>
              </w:rPr>
              <w:t>正态分布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分布不太合理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非正态分布</w:t>
            </w: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15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试卷分析是否科学认真、是否找出了存在的问题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hint="eastAsia"/>
              </w:rPr>
              <w:t>非常科学</w:t>
            </w:r>
            <w:r w:rsidRPr="00A550C8">
              <w:rPr>
                <w:rFonts w:ascii="宋体" w:hAnsi="宋体" w:hint="eastAsia"/>
              </w:rPr>
              <w:t>认真</w:t>
            </w: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找出了存在的问题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hint="eastAsia"/>
              </w:rPr>
              <w:t>较科学</w:t>
            </w:r>
            <w:r w:rsidRPr="00A550C8">
              <w:rPr>
                <w:rFonts w:ascii="宋体" w:hAnsi="宋体" w:hint="eastAsia"/>
              </w:rPr>
              <w:t>认真</w:t>
            </w: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部分找出了存在的问题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7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不太科学</w:t>
            </w:r>
            <w:r w:rsidRPr="00A550C8">
              <w:rPr>
                <w:rFonts w:ascii="宋体" w:hAnsi="宋体" w:hint="eastAsia"/>
              </w:rPr>
              <w:t>认真，基本没有找出存在的问题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hint="eastAsia"/>
              </w:rPr>
              <w:t>不科学</w:t>
            </w:r>
            <w:r w:rsidRPr="00A550C8">
              <w:rPr>
                <w:rFonts w:ascii="宋体" w:hAnsi="宋体" w:hint="eastAsia"/>
              </w:rPr>
              <w:t>认真</w:t>
            </w:r>
          </w:p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没有找出存在的问题</w:t>
            </w: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16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hint="eastAsia"/>
              </w:rPr>
            </w:pPr>
            <w:r w:rsidRPr="00A550C8">
              <w:rPr>
                <w:rFonts w:hint="eastAsia"/>
              </w:rPr>
              <w:t>改进措施是否具体全面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改进措施具体全面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改进措施较具体全面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改进措施不具体不全面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没有填改进措施</w:t>
            </w: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 w:val="restart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试卷归档</w:t>
            </w: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17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试卷袋材料是否完备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5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试卷袋材料完备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试卷袋材料缺项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18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试卷档案袋材料是否完备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材料完备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10</w:t>
            </w:r>
          </w:p>
        </w:tc>
        <w:tc>
          <w:tcPr>
            <w:tcW w:w="4253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材料不完备</w:t>
            </w:r>
          </w:p>
        </w:tc>
        <w:tc>
          <w:tcPr>
            <w:tcW w:w="2758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缺一项扣</w:t>
            </w:r>
            <w:r w:rsidRPr="00A550C8">
              <w:rPr>
                <w:rFonts w:hint="eastAsia"/>
              </w:rPr>
              <w:t>1</w:t>
            </w:r>
            <w:r w:rsidRPr="00A550C8">
              <w:rPr>
                <w:rFonts w:hint="eastAsia"/>
              </w:rPr>
              <w:t>分</w:t>
            </w: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19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A550C8">
              <w:rPr>
                <w:rFonts w:ascii="宋体" w:hAnsi="宋体" w:hint="eastAsia"/>
              </w:rPr>
              <w:t>试卷档案袋材料是否按照档案袋所列顺利排列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</w:rPr>
              <w:t>完全按照顺利排列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3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  <w:b/>
              </w:rPr>
            </w:pPr>
            <w:r w:rsidRPr="00A550C8">
              <w:rPr>
                <w:rFonts w:ascii="宋体" w:hAnsi="宋体" w:hint="eastAsia"/>
              </w:rPr>
              <w:t>部分按照顺利排列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没有按照顺利排列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Merge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20</w:t>
            </w: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  <w:szCs w:val="21"/>
              </w:rPr>
              <w:t>学生平时成绩记录</w:t>
            </w:r>
            <w:proofErr w:type="gramStart"/>
            <w:r w:rsidRPr="00A550C8">
              <w:rPr>
                <w:rFonts w:ascii="宋体" w:hAnsi="宋体" w:hint="eastAsia"/>
                <w:szCs w:val="21"/>
              </w:rPr>
              <w:t>册</w:t>
            </w:r>
            <w:proofErr w:type="gramEnd"/>
            <w:r w:rsidRPr="00A550C8">
              <w:rPr>
                <w:rFonts w:ascii="宋体" w:hAnsi="宋体" w:hint="eastAsia"/>
                <w:szCs w:val="21"/>
              </w:rPr>
              <w:t>填写规范，平时成绩评定合理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  <w:szCs w:val="21"/>
              </w:rPr>
              <w:t>填写规范，平时成绩评定合理</w:t>
            </w: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2</w:t>
            </w: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ascii="宋体" w:hAnsi="宋体" w:hint="eastAsia"/>
                <w:szCs w:val="21"/>
              </w:rPr>
              <w:t>填写较规范，平时成绩评定合理</w:t>
            </w: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1</w:t>
            </w: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  <w:szCs w:val="21"/>
              </w:rPr>
              <w:t>填写不规范，平时成绩评定不合理</w:t>
            </w: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  <w:r w:rsidRPr="00A550C8">
              <w:rPr>
                <w:rFonts w:hint="eastAsia"/>
              </w:rPr>
              <w:t>0</w:t>
            </w: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5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792" w:type="dxa"/>
            <w:vAlign w:val="center"/>
          </w:tcPr>
          <w:p w:rsidR="00545AD9" w:rsidRPr="00A550C8" w:rsidRDefault="00545AD9" w:rsidP="00E50356">
            <w:pPr>
              <w:spacing w:line="360" w:lineRule="auto"/>
              <w:rPr>
                <w:rFonts w:ascii="宋体" w:hAnsi="宋体" w:hint="eastAsia"/>
              </w:rPr>
            </w:pP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4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85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2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8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822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84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783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491" w:type="dxa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128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合计得分（总分100分）</w:t>
            </w:r>
          </w:p>
        </w:tc>
        <w:tc>
          <w:tcPr>
            <w:tcW w:w="10046" w:type="dxa"/>
            <w:gridSpan w:val="9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545AD9" w:rsidRPr="00A550C8" w:rsidTr="00E50356">
        <w:trPr>
          <w:cantSplit/>
          <w:trHeight w:val="326"/>
          <w:jc w:val="center"/>
        </w:trPr>
        <w:tc>
          <w:tcPr>
            <w:tcW w:w="4128" w:type="dxa"/>
            <w:gridSpan w:val="3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 w:rsidRPr="00A550C8">
              <w:rPr>
                <w:rFonts w:ascii="宋体" w:hAnsi="宋体" w:hint="eastAsia"/>
              </w:rPr>
              <w:t>评估最后结果</w:t>
            </w:r>
          </w:p>
        </w:tc>
        <w:tc>
          <w:tcPr>
            <w:tcW w:w="10046" w:type="dxa"/>
            <w:gridSpan w:val="9"/>
            <w:vAlign w:val="center"/>
          </w:tcPr>
          <w:p w:rsidR="00545AD9" w:rsidRPr="00A550C8" w:rsidRDefault="00545AD9" w:rsidP="00E50356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 w:rsidR="00545AD9" w:rsidRPr="00545AD9" w:rsidRDefault="00545AD9" w:rsidP="00545AD9">
      <w:pPr>
        <w:spacing w:line="360" w:lineRule="auto"/>
        <w:rPr>
          <w:rFonts w:hint="eastAsia"/>
        </w:rPr>
        <w:sectPr w:rsidR="00545AD9" w:rsidRPr="00545AD9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 w:rsidRPr="00A550C8">
        <w:rPr>
          <w:rFonts w:hint="eastAsia"/>
          <w:szCs w:val="21"/>
        </w:rPr>
        <w:t>评估结果分为优秀、良好、合格、不合格四个等级。本评估指标体系总分</w:t>
      </w:r>
      <w:r w:rsidRPr="00A550C8">
        <w:rPr>
          <w:rFonts w:hint="eastAsia"/>
          <w:szCs w:val="21"/>
        </w:rPr>
        <w:t>100</w:t>
      </w:r>
      <w:r w:rsidRPr="00A550C8">
        <w:rPr>
          <w:rFonts w:hint="eastAsia"/>
          <w:szCs w:val="21"/>
        </w:rPr>
        <w:t>分，得</w:t>
      </w:r>
      <w:r w:rsidRPr="00A550C8">
        <w:rPr>
          <w:rFonts w:hint="eastAsia"/>
          <w:szCs w:val="21"/>
        </w:rPr>
        <w:t>90</w:t>
      </w:r>
      <w:r w:rsidRPr="00A550C8">
        <w:rPr>
          <w:rFonts w:hint="eastAsia"/>
          <w:szCs w:val="21"/>
        </w:rPr>
        <w:t>分以上（含</w:t>
      </w:r>
      <w:r w:rsidRPr="00A550C8">
        <w:rPr>
          <w:rFonts w:hint="eastAsia"/>
          <w:szCs w:val="21"/>
        </w:rPr>
        <w:t>90</w:t>
      </w:r>
      <w:r w:rsidRPr="00A550C8">
        <w:rPr>
          <w:rFonts w:hint="eastAsia"/>
          <w:szCs w:val="21"/>
        </w:rPr>
        <w:t>）为优秀，得</w:t>
      </w:r>
      <w:r w:rsidRPr="00A550C8">
        <w:rPr>
          <w:rFonts w:hint="eastAsia"/>
          <w:szCs w:val="21"/>
        </w:rPr>
        <w:t>80</w:t>
      </w:r>
      <w:r w:rsidRPr="00A550C8">
        <w:rPr>
          <w:rFonts w:hint="eastAsia"/>
          <w:szCs w:val="21"/>
        </w:rPr>
        <w:t>分以上（含</w:t>
      </w:r>
      <w:r w:rsidRPr="00A550C8">
        <w:rPr>
          <w:rFonts w:hint="eastAsia"/>
          <w:szCs w:val="21"/>
        </w:rPr>
        <w:t>80</w:t>
      </w:r>
      <w:r w:rsidRPr="00A550C8">
        <w:rPr>
          <w:rFonts w:hint="eastAsia"/>
          <w:szCs w:val="21"/>
        </w:rPr>
        <w:t>）为良好，得</w:t>
      </w:r>
      <w:r w:rsidRPr="00A550C8">
        <w:rPr>
          <w:rFonts w:hint="eastAsia"/>
          <w:szCs w:val="21"/>
        </w:rPr>
        <w:t>70</w:t>
      </w:r>
      <w:r w:rsidRPr="00A550C8">
        <w:rPr>
          <w:rFonts w:hint="eastAsia"/>
          <w:szCs w:val="21"/>
        </w:rPr>
        <w:t>分以上（含</w:t>
      </w:r>
      <w:r w:rsidRPr="00A550C8">
        <w:rPr>
          <w:rFonts w:hint="eastAsia"/>
          <w:szCs w:val="21"/>
        </w:rPr>
        <w:t>70</w:t>
      </w:r>
      <w:r w:rsidRPr="00A550C8">
        <w:rPr>
          <w:rFonts w:hint="eastAsia"/>
          <w:szCs w:val="21"/>
        </w:rPr>
        <w:t>）为合格，</w:t>
      </w:r>
      <w:r w:rsidRPr="00A550C8">
        <w:rPr>
          <w:rFonts w:hint="eastAsia"/>
          <w:szCs w:val="21"/>
        </w:rPr>
        <w:t>7</w:t>
      </w:r>
      <w:r w:rsidRPr="00A550C8">
        <w:rPr>
          <w:szCs w:val="21"/>
        </w:rPr>
        <w:t>0</w:t>
      </w:r>
      <w:r w:rsidRPr="00A550C8">
        <w:rPr>
          <w:rFonts w:hint="eastAsia"/>
          <w:szCs w:val="21"/>
        </w:rPr>
        <w:t>分以下为不合格。评估中获得的成绩，将作为各教学单位本科教学工作水平评估的重要依据之一，对评估成绩不合格，存在问题的单位，学校将拿出意见，限期改进，督促其提高管理水平。</w:t>
      </w:r>
      <w:bookmarkStart w:id="67" w:name="_GoBack"/>
      <w:bookmarkEnd w:id="67"/>
    </w:p>
    <w:p w:rsidR="00CA1804" w:rsidRDefault="00545AD9">
      <w: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727" w:rsidRDefault="00DF0727" w:rsidP="00545AD9">
      <w:r>
        <w:separator/>
      </w:r>
    </w:p>
  </w:endnote>
  <w:endnote w:type="continuationSeparator" w:id="0">
    <w:p w:rsidR="00DF0727" w:rsidRDefault="00DF0727" w:rsidP="0054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3810"/>
              <wp:wrapNone/>
              <wp:docPr id="34" name="文本框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D9" w:rsidRDefault="00545AD9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545AD9">
                            <w:rPr>
                              <w:noProof/>
                              <w:lang w:val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4" o:spid="_x0000_s1055" type="#_x0000_t202" style="position:absolute;left:0;text-align:left;margin-left:0;margin-top:0;width:9.0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zRugIAAKk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" filled="f" stroked="f">
              <v:textbox style="mso-fit-shape-to-text:t" inset="0,0,0,0">
                <w:txbxContent>
                  <w:p w:rsidR="00545AD9" w:rsidRDefault="00545AD9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545AD9">
                      <w:rPr>
                        <w:noProof/>
                        <w:lang w:val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45AD9" w:rsidRDefault="00545A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CXIX</w:t>
    </w:r>
    <w:r>
      <w:fldChar w:fldCharType="end"/>
    </w:r>
  </w:p>
  <w:p w:rsidR="00545AD9" w:rsidRDefault="00545AD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3" name="文本框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D9" w:rsidRDefault="00545AD9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x-none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3" o:spid="_x0000_s1056" type="#_x0000_t202" style="position:absolute;margin-left:0;margin-top:0;width:9.0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" filled="f" stroked="f">
              <v:textbox style="mso-fit-shape-to-text:t" inset="0,0,0,0">
                <w:txbxContent>
                  <w:p w:rsidR="00545AD9" w:rsidRDefault="00545AD9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  <w:lang w:eastAsia="x-none"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3810"/>
              <wp:wrapNone/>
              <wp:docPr id="32" name="文本框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D9" w:rsidRDefault="00545AD9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x-none"/>
                            </w:rPr>
                            <w:t>85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2" o:spid="_x0000_s1057" type="#_x0000_t202" style="position:absolute;left:0;text-align:left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" filled="f" stroked="f">
              <v:textbox style="mso-fit-shape-to-text:t" inset="0,0,0,0">
                <w:txbxContent>
                  <w:p w:rsidR="00545AD9" w:rsidRDefault="00545AD9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  <w:lang w:eastAsia="x-none"/>
                      </w:rPr>
                      <w:t>85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Cs w:val="21"/>
      </w:rPr>
      <w:t>《此处填写课程名称全称》试卷</w:t>
    </w:r>
    <w:r>
      <w:rPr>
        <w:rFonts w:hint="eastAsia"/>
        <w:szCs w:val="21"/>
      </w:rPr>
      <w:t xml:space="preserve">    </w:t>
    </w: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   </w:t>
    </w:r>
    <w:r>
      <w:rPr>
        <w:rFonts w:hint="eastAsia"/>
        <w:szCs w:val="21"/>
      </w:rPr>
      <w:t>页（共</w:t>
    </w:r>
    <w:r>
      <w:rPr>
        <w:rFonts w:hint="eastAsia"/>
        <w:szCs w:val="21"/>
      </w:rPr>
      <w:t xml:space="preserve">   </w:t>
    </w:r>
    <w:r>
      <w:rPr>
        <w:rFonts w:hint="eastAsia"/>
        <w:szCs w:val="21"/>
      </w:rPr>
      <w:t>页）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5AD9" w:rsidRDefault="00545AD9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635" b="0"/>
              <wp:wrapNone/>
              <wp:docPr id="31" name="文本框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AD9" w:rsidRDefault="00545AD9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x-none"/>
                            </w:rPr>
                            <w:t>87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1" o:spid="_x0000_s1058" type="#_x0000_t202" style="position:absolute;margin-left:0;margin-top:0;width:9.0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" filled="f" stroked="f">
              <v:textbox style="mso-fit-shape-to-text:t" inset="0,0,0,0">
                <w:txbxContent>
                  <w:p w:rsidR="00545AD9" w:rsidRDefault="00545AD9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  <w:lang w:eastAsia="x-none"/>
                      </w:rPr>
                      <w:t>87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727" w:rsidRDefault="00DF0727" w:rsidP="00545AD9">
      <w:r>
        <w:separator/>
      </w:r>
    </w:p>
  </w:footnote>
  <w:footnote w:type="continuationSeparator" w:id="0">
    <w:p w:rsidR="00DF0727" w:rsidRDefault="00DF0727" w:rsidP="0054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AD9" w:rsidRDefault="00545AD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115AE"/>
    <w:multiLevelType w:val="multilevel"/>
    <w:tmpl w:val="110115AE"/>
    <w:lvl w:ilvl="0">
      <w:start w:val="9"/>
      <w:numFmt w:val="decimal"/>
      <w:lvlText w:val="第%1条"/>
      <w:lvlJc w:val="left"/>
      <w:pPr>
        <w:tabs>
          <w:tab w:val="num" w:pos="1457"/>
        </w:tabs>
        <w:ind w:left="1457" w:hanging="9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num w:numId="1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34"/>
    <w:rsid w:val="00047578"/>
    <w:rsid w:val="000B1AE2"/>
    <w:rsid w:val="004B2B34"/>
    <w:rsid w:val="00545AD9"/>
    <w:rsid w:val="00DF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45A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D9"/>
    <w:rPr>
      <w:sz w:val="18"/>
      <w:szCs w:val="18"/>
    </w:rPr>
  </w:style>
  <w:style w:type="character" w:customStyle="1" w:styleId="1Char">
    <w:name w:val="标题 1 Char"/>
    <w:basedOn w:val="a0"/>
    <w:link w:val="1"/>
    <w:rsid w:val="00545AD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5">
    <w:name w:val="page number"/>
    <w:basedOn w:val="a0"/>
    <w:qFormat/>
    <w:rsid w:val="00545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45A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A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AD9"/>
    <w:rPr>
      <w:sz w:val="18"/>
      <w:szCs w:val="18"/>
    </w:rPr>
  </w:style>
  <w:style w:type="character" w:customStyle="1" w:styleId="1Char">
    <w:name w:val="标题 1 Char"/>
    <w:basedOn w:val="a0"/>
    <w:link w:val="1"/>
    <w:rsid w:val="00545AD9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styleId="a5">
    <w:name w:val="page number"/>
    <w:basedOn w:val="a0"/>
    <w:qFormat/>
    <w:rsid w:val="0054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1159</Words>
  <Characters>6610</Characters>
  <Application>Microsoft Office Word</Application>
  <DocSecurity>0</DocSecurity>
  <Lines>55</Lines>
  <Paragraphs>15</Paragraphs>
  <ScaleCrop>false</ScaleCrop>
  <Company>China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2019-12-05T09:41:00Z</dcterms:created>
  <dcterms:modified xsi:type="dcterms:W3CDTF">2019-12-05T09:42:00Z</dcterms:modified>
</cp:coreProperties>
</file>