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A4D" w:rsidRPr="00A550C8" w:rsidRDefault="00585A4D" w:rsidP="00585A4D">
      <w:pPr>
        <w:pStyle w:val="1"/>
        <w:spacing w:before="0" w:after="0" w:line="360" w:lineRule="auto"/>
        <w:jc w:val="center"/>
        <w:rPr>
          <w:rFonts w:ascii="黑体" w:eastAsia="黑体"/>
          <w:bCs w:val="0"/>
          <w:sz w:val="32"/>
          <w:szCs w:val="32"/>
        </w:rPr>
      </w:pPr>
      <w:bookmarkStart w:id="0" w:name="_Toc11985"/>
      <w:bookmarkStart w:id="1" w:name="_Toc388402547"/>
      <w:bookmarkStart w:id="2" w:name="_Toc6517"/>
      <w:bookmarkStart w:id="3" w:name="_Toc29054"/>
      <w:bookmarkStart w:id="4" w:name="_Toc740"/>
      <w:bookmarkStart w:id="5" w:name="_Toc10163"/>
      <w:bookmarkStart w:id="6" w:name="_Toc16443"/>
      <w:bookmarkStart w:id="7" w:name="_Toc24814"/>
      <w:bookmarkStart w:id="8" w:name="_Toc394227972"/>
      <w:bookmarkStart w:id="9" w:name="_Toc14181_WPSOffice_Level2"/>
      <w:proofErr w:type="spellStart"/>
      <w:r w:rsidRPr="00A550C8">
        <w:rPr>
          <w:rFonts w:ascii="黑体" w:eastAsia="黑体" w:hint="eastAsia"/>
          <w:bCs w:val="0"/>
          <w:sz w:val="32"/>
          <w:szCs w:val="32"/>
        </w:rPr>
        <w:t>人文社会科学学院</w:t>
      </w:r>
      <w:r w:rsidRPr="00A550C8">
        <w:rPr>
          <w:rFonts w:ascii="黑体" w:eastAsia="黑体"/>
          <w:bCs w:val="0"/>
          <w:sz w:val="32"/>
          <w:szCs w:val="32"/>
        </w:rPr>
        <w:t>教学研究（改革）项目立项管理办法</w:t>
      </w:r>
      <w:bookmarkEnd w:id="0"/>
      <w:bookmarkEnd w:id="1"/>
      <w:bookmarkEnd w:id="2"/>
      <w:bookmarkEnd w:id="3"/>
      <w:bookmarkEnd w:id="4"/>
      <w:bookmarkEnd w:id="5"/>
      <w:bookmarkEnd w:id="6"/>
      <w:bookmarkEnd w:id="7"/>
      <w:bookmarkEnd w:id="8"/>
      <w:bookmarkEnd w:id="9"/>
      <w:proofErr w:type="spellEnd"/>
    </w:p>
    <w:p w:rsidR="00585A4D" w:rsidRPr="00A550C8" w:rsidRDefault="00585A4D" w:rsidP="00585A4D">
      <w:pPr>
        <w:widowControl/>
        <w:spacing w:line="360" w:lineRule="auto"/>
        <w:ind w:firstLineChars="200" w:firstLine="480"/>
        <w:jc w:val="left"/>
        <w:rPr>
          <w:rFonts w:ascii="宋体" w:hAnsi="宋体" w:cs="宋体" w:hint="eastAsia"/>
          <w:kern w:val="0"/>
          <w:sz w:val="24"/>
        </w:rPr>
      </w:pPr>
    </w:p>
    <w:p w:rsidR="00585A4D" w:rsidRPr="00A550C8" w:rsidRDefault="00585A4D" w:rsidP="00585A4D">
      <w:pPr>
        <w:widowControl/>
        <w:spacing w:line="360" w:lineRule="auto"/>
        <w:ind w:firstLineChars="200" w:firstLine="480"/>
        <w:jc w:val="left"/>
        <w:rPr>
          <w:rFonts w:ascii="宋体" w:hAnsi="宋体" w:cs="宋体" w:hint="eastAsia"/>
          <w:kern w:val="0"/>
          <w:sz w:val="24"/>
        </w:rPr>
      </w:pPr>
      <w:r w:rsidRPr="00A550C8">
        <w:rPr>
          <w:rFonts w:ascii="宋体" w:hAnsi="宋体" w:cs="宋体"/>
          <w:kern w:val="0"/>
          <w:sz w:val="24"/>
        </w:rPr>
        <w:t>为了更好地调动广大教师和教学管理人员从事教学理论与实践研究的积极性，不断提高我</w:t>
      </w:r>
      <w:r w:rsidRPr="00A550C8">
        <w:rPr>
          <w:rFonts w:ascii="宋体" w:hAnsi="宋体" w:cs="宋体" w:hint="eastAsia"/>
          <w:kern w:val="0"/>
          <w:sz w:val="24"/>
        </w:rPr>
        <w:t>院</w:t>
      </w:r>
      <w:r w:rsidRPr="00A550C8">
        <w:rPr>
          <w:rFonts w:ascii="宋体" w:hAnsi="宋体" w:cs="宋体"/>
          <w:kern w:val="0"/>
          <w:sz w:val="24"/>
        </w:rPr>
        <w:t>教学课题研究的总体水平，推动教学改革的深入发展，特制定本办法。</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一、立项人员</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凡我</w:t>
      </w:r>
      <w:r w:rsidRPr="00A550C8">
        <w:rPr>
          <w:rFonts w:ascii="宋体" w:hAnsi="宋体" w:cs="宋体" w:hint="eastAsia"/>
          <w:kern w:val="0"/>
          <w:sz w:val="24"/>
        </w:rPr>
        <w:t>院</w:t>
      </w:r>
      <w:r w:rsidRPr="00A550C8">
        <w:rPr>
          <w:rFonts w:ascii="宋体" w:hAnsi="宋体" w:cs="宋体"/>
          <w:kern w:val="0"/>
          <w:sz w:val="24"/>
        </w:rPr>
        <w:t>从事教学、科研、管理工作的个人或集体均可申报，课题负责人及主要成员须限定在5人或5人以内。</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二、立项范围</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凡是在高等教育教学领域中，为提高教育教学水平和教学质量，实现培养目标而进行的理论与实践研究均可立项。主要包括：转变教育思想和教育观念、素质教育、创新教育、人才培养模式、学科专业建设、课程建设、教学内容与课程体系改革、教学方法与教学手段改革、教材建设、实践教学改革、教学管理现代化、教学质量监控等方面。</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三、立项要求</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1.课题研究符合国家教育方针政策，服从学校</w:t>
      </w:r>
      <w:r w:rsidRPr="00A550C8">
        <w:rPr>
          <w:rFonts w:ascii="宋体" w:hAnsi="宋体" w:cs="宋体" w:hint="eastAsia"/>
          <w:kern w:val="0"/>
          <w:sz w:val="24"/>
        </w:rPr>
        <w:t>和学院</w:t>
      </w:r>
      <w:r w:rsidRPr="00A550C8">
        <w:rPr>
          <w:rFonts w:ascii="宋体" w:hAnsi="宋体" w:cs="宋体"/>
          <w:kern w:val="0"/>
          <w:sz w:val="24"/>
        </w:rPr>
        <w:t>的定位和发展规划的要求，对提高教学水平和教学质量有积极的促进作用，对教育理论的发展具有丰富、创新的学术价值和实践意义，为学校</w:t>
      </w:r>
      <w:r w:rsidRPr="00A550C8">
        <w:rPr>
          <w:rFonts w:ascii="宋体" w:hAnsi="宋体" w:cs="宋体" w:hint="eastAsia"/>
          <w:kern w:val="0"/>
          <w:sz w:val="24"/>
        </w:rPr>
        <w:t>和学院</w:t>
      </w:r>
      <w:r w:rsidRPr="00A550C8">
        <w:rPr>
          <w:rFonts w:ascii="宋体" w:hAnsi="宋体" w:cs="宋体"/>
          <w:kern w:val="0"/>
          <w:sz w:val="24"/>
        </w:rPr>
        <w:t>的发展决策提供理论依据和科学论证。</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2.课题研究的总目标和阶段性目标明确，立题依据充分、内容具体，方法科学，措施切实可行，可望在2—3年内取得预期成果，并对今后改革有可持续发展的意义。</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3. 课题组人员结构合理，课题负责人及主要成员具备课题研究所必备的业务水平和研究能力，有必要的实际工作积累、基本的研究条件和可靠的时间保证。</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4．课题名称要恰当、准确、简捷、易懂，能概括课题的属性和内涵。</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四、申报原则</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w:t>
      </w:r>
      <w:r w:rsidRPr="00A550C8">
        <w:rPr>
          <w:rFonts w:ascii="宋体" w:hAnsi="宋体" w:cs="宋体" w:hint="eastAsia"/>
          <w:kern w:val="0"/>
          <w:sz w:val="24"/>
        </w:rPr>
        <w:t>.</w:t>
      </w:r>
      <w:r w:rsidRPr="00A550C8">
        <w:rPr>
          <w:rFonts w:ascii="宋体" w:hAnsi="宋体" w:cs="宋体"/>
          <w:kern w:val="0"/>
          <w:sz w:val="24"/>
        </w:rPr>
        <w:t>课题负责人原则上应具有中级（含中级）以上职称，并且实际主持并承担课题研究工作。每位申报者原则上最多只能参加两项课题，其中只能主持一项课题。每项课题限报一名课题负责人。</w:t>
      </w:r>
      <w:r w:rsidRPr="00A550C8">
        <w:rPr>
          <w:rFonts w:ascii="宋体" w:hAnsi="宋体" w:cs="宋体"/>
          <w:kern w:val="0"/>
          <w:sz w:val="24"/>
        </w:rPr>
        <w:cr/>
      </w:r>
      <w:r w:rsidRPr="00A550C8">
        <w:rPr>
          <w:rFonts w:ascii="宋体" w:hAnsi="宋体" w:cs="宋体" w:hint="eastAsia"/>
          <w:kern w:val="0"/>
          <w:sz w:val="24"/>
        </w:rPr>
        <w:lastRenderedPageBreak/>
        <w:t xml:space="preserve">    </w:t>
      </w:r>
      <w:r w:rsidRPr="00A550C8">
        <w:rPr>
          <w:rFonts w:ascii="宋体" w:hAnsi="宋体" w:cs="宋体"/>
          <w:kern w:val="0"/>
          <w:sz w:val="24"/>
        </w:rPr>
        <w:t>2.对没有充足理由未按要求完成研究任务的课题负责人，原则上在下一次立项时不能申报新课题。</w:t>
      </w:r>
    </w:p>
    <w:p w:rsidR="00585A4D" w:rsidRPr="00A550C8" w:rsidRDefault="00585A4D" w:rsidP="00585A4D">
      <w:pPr>
        <w:widowControl/>
        <w:spacing w:line="360" w:lineRule="auto"/>
        <w:ind w:firstLineChars="200" w:firstLine="480"/>
        <w:jc w:val="left"/>
        <w:rPr>
          <w:rFonts w:ascii="宋体" w:hAnsi="宋体" w:cs="宋体" w:hint="eastAsia"/>
          <w:kern w:val="0"/>
          <w:sz w:val="24"/>
        </w:rPr>
      </w:pPr>
      <w:r w:rsidRPr="00A550C8">
        <w:rPr>
          <w:rFonts w:ascii="宋体" w:hAnsi="宋体" w:cs="宋体" w:hint="eastAsia"/>
          <w:kern w:val="0"/>
          <w:sz w:val="24"/>
        </w:rPr>
        <w:t>3.能针对人文社会科学学院教育教学过程中的实际问题进行选题，且有一定实践探索与创新，拥有一定的前期相关成果的予以优先推荐。相对人文社会科学学院实际工作特别需要，但未获得学校批准立项的，人文社会科学学院交由学院教学工作委员会评审并给予适当的支持。</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五、评审程序</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1.先由课题负责人认真填写《</w:t>
      </w:r>
      <w:r w:rsidRPr="00A550C8">
        <w:rPr>
          <w:rFonts w:ascii="宋体" w:hAnsi="宋体" w:cs="宋体" w:hint="eastAsia"/>
          <w:kern w:val="0"/>
          <w:sz w:val="24"/>
        </w:rPr>
        <w:t>河南工程学院</w:t>
      </w:r>
      <w:r w:rsidRPr="00A550C8">
        <w:rPr>
          <w:rFonts w:ascii="宋体" w:hAnsi="宋体" w:cs="宋体"/>
          <w:kern w:val="0"/>
          <w:sz w:val="24"/>
        </w:rPr>
        <w:t>教学研究课题申请书》，</w:t>
      </w:r>
      <w:r w:rsidRPr="00A550C8">
        <w:rPr>
          <w:rFonts w:ascii="宋体" w:hAnsi="宋体" w:cs="宋体" w:hint="eastAsia"/>
          <w:kern w:val="0"/>
          <w:sz w:val="24"/>
        </w:rPr>
        <w:t>人文社会科学学院</w:t>
      </w:r>
      <w:r w:rsidRPr="00A550C8">
        <w:rPr>
          <w:rFonts w:ascii="宋体" w:hAnsi="宋体" w:cs="宋体"/>
          <w:kern w:val="0"/>
          <w:sz w:val="24"/>
        </w:rPr>
        <w:t>认真审核其中所填写的各项内容，实事求是地评价其研究能力和学术水平，</w:t>
      </w:r>
      <w:r w:rsidRPr="00A550C8">
        <w:rPr>
          <w:rFonts w:ascii="宋体" w:hAnsi="宋体" w:cs="宋体" w:hint="eastAsia"/>
          <w:kern w:val="0"/>
          <w:sz w:val="24"/>
        </w:rPr>
        <w:t>择优推荐，上报学校业务主管部门</w:t>
      </w:r>
      <w:r w:rsidRPr="00A550C8">
        <w:rPr>
          <w:rFonts w:ascii="宋体" w:hAnsi="宋体" w:cs="宋体"/>
          <w:kern w:val="0"/>
          <w:sz w:val="24"/>
        </w:rPr>
        <w:t>。</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2.</w:t>
      </w:r>
      <w:r w:rsidRPr="00A550C8">
        <w:rPr>
          <w:rFonts w:ascii="宋体" w:hAnsi="宋体" w:cs="宋体" w:hint="eastAsia"/>
          <w:kern w:val="0"/>
          <w:sz w:val="24"/>
        </w:rPr>
        <w:t>人文社会科学学</w:t>
      </w:r>
      <w:r w:rsidRPr="00A550C8">
        <w:rPr>
          <w:rFonts w:ascii="宋体" w:hAnsi="宋体" w:cs="宋体"/>
          <w:kern w:val="0"/>
          <w:sz w:val="24"/>
        </w:rPr>
        <w:t>院对申报</w:t>
      </w:r>
      <w:r w:rsidRPr="00A550C8">
        <w:rPr>
          <w:rFonts w:ascii="宋体" w:hAnsi="宋体" w:cs="宋体" w:hint="eastAsia"/>
          <w:kern w:val="0"/>
          <w:sz w:val="24"/>
        </w:rPr>
        <w:t>学校</w:t>
      </w:r>
      <w:r w:rsidRPr="00A550C8">
        <w:rPr>
          <w:rFonts w:ascii="宋体" w:hAnsi="宋体" w:cs="宋体"/>
          <w:kern w:val="0"/>
          <w:sz w:val="24"/>
        </w:rPr>
        <w:t>立项的课题进行先期基本条件审查，对符合要求的课题</w:t>
      </w:r>
      <w:r w:rsidRPr="00A550C8">
        <w:rPr>
          <w:rFonts w:ascii="宋体" w:hAnsi="宋体" w:cs="宋体" w:hint="eastAsia"/>
          <w:kern w:val="0"/>
          <w:sz w:val="24"/>
        </w:rPr>
        <w:t>由人文社会科学学院教学工作委员会进行</w:t>
      </w:r>
      <w:r w:rsidRPr="00A550C8">
        <w:rPr>
          <w:rFonts w:ascii="宋体" w:hAnsi="宋体" w:cs="宋体"/>
          <w:kern w:val="0"/>
          <w:sz w:val="24"/>
        </w:rPr>
        <w:t>初审，初审通过的课题提交学校教学工作指导委员会评审。</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3.学校教学工作指导委员会成员经过现场评审后，确立立项的校级教研课题数目和级别，从中择优按省级教研课题推荐限额指标，向省教育厅推荐省级教研课题。</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六、研究经费</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1.教学研究课题一经批准立项，学校将给予一定的经费资助。课题经费由课题负责人统一掌握使用。</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2.课题经费采取“专款专用”的原则，主要用于开展调研、收集资料、开发研究、发表成果、阶段检查和结题鉴定等必要支出。课题负责人负责把握课题研究的总体水平和研究进度,统筹安排课题经费的使用，不得用于与课题无关的开支。</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3.课题经费根据课题的进展情况分两次划拨，分别在中期检查合格、课题鉴定结束各划拨经费标准的50%。对无故不完成或自行中止课题研究的将停止拨款，并追回已拨经费。</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七、课题管理</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1.教学研究课题分为校级重点课题、校级</w:t>
      </w:r>
      <w:proofErr w:type="gramStart"/>
      <w:r w:rsidRPr="00A550C8">
        <w:rPr>
          <w:rFonts w:ascii="宋体" w:hAnsi="宋体" w:cs="宋体"/>
          <w:kern w:val="0"/>
          <w:sz w:val="24"/>
        </w:rPr>
        <w:t>一般课题</w:t>
      </w:r>
      <w:proofErr w:type="gramEnd"/>
      <w:r w:rsidRPr="00A550C8">
        <w:rPr>
          <w:rFonts w:ascii="宋体" w:hAnsi="宋体" w:cs="宋体"/>
          <w:kern w:val="0"/>
          <w:sz w:val="24"/>
        </w:rPr>
        <w:t>和校级自筹课题，课题立项工作一般每两年进行一次。</w:t>
      </w:r>
      <w:r w:rsidRPr="00A550C8">
        <w:rPr>
          <w:rFonts w:ascii="宋体" w:hAnsi="宋体" w:cs="宋体"/>
          <w:kern w:val="0"/>
          <w:sz w:val="24"/>
        </w:rPr>
        <w:cr/>
      </w:r>
      <w:r w:rsidRPr="00A550C8">
        <w:rPr>
          <w:rFonts w:ascii="宋体" w:hAnsi="宋体" w:cs="宋体" w:hint="eastAsia"/>
          <w:kern w:val="0"/>
          <w:sz w:val="24"/>
        </w:rPr>
        <w:lastRenderedPageBreak/>
        <w:t xml:space="preserve">    </w:t>
      </w:r>
      <w:r w:rsidRPr="00A550C8">
        <w:rPr>
          <w:rFonts w:ascii="宋体" w:hAnsi="宋体" w:cs="宋体"/>
          <w:kern w:val="0"/>
          <w:sz w:val="24"/>
        </w:rPr>
        <w:t>2.立项课题实行分级管理，在主管校长领导下，</w:t>
      </w:r>
      <w:r w:rsidRPr="00A550C8">
        <w:rPr>
          <w:rFonts w:ascii="宋体" w:hAnsi="宋体" w:cs="宋体" w:hint="eastAsia"/>
          <w:kern w:val="0"/>
          <w:sz w:val="24"/>
        </w:rPr>
        <w:t>学校业务主管部门</w:t>
      </w:r>
      <w:r w:rsidRPr="00A550C8">
        <w:rPr>
          <w:rFonts w:ascii="宋体" w:hAnsi="宋体" w:cs="宋体"/>
          <w:kern w:val="0"/>
          <w:sz w:val="24"/>
        </w:rPr>
        <w:t>负责</w:t>
      </w:r>
      <w:r w:rsidRPr="00A550C8">
        <w:rPr>
          <w:rFonts w:ascii="宋体" w:hAnsi="宋体" w:cs="宋体" w:hint="eastAsia"/>
          <w:kern w:val="0"/>
          <w:sz w:val="24"/>
        </w:rPr>
        <w:t>目标</w:t>
      </w:r>
      <w:r w:rsidRPr="00A550C8">
        <w:rPr>
          <w:rFonts w:ascii="宋体" w:hAnsi="宋体" w:cs="宋体"/>
          <w:kern w:val="0"/>
          <w:sz w:val="24"/>
        </w:rPr>
        <w:t>管理，</w:t>
      </w:r>
      <w:r w:rsidRPr="00A550C8">
        <w:rPr>
          <w:rFonts w:ascii="宋体" w:hAnsi="宋体" w:cs="宋体" w:hint="eastAsia"/>
          <w:kern w:val="0"/>
          <w:sz w:val="24"/>
        </w:rPr>
        <w:t>人文社会科学学院</w:t>
      </w:r>
      <w:r w:rsidRPr="00A550C8">
        <w:rPr>
          <w:rFonts w:ascii="宋体" w:hAnsi="宋体" w:cs="宋体"/>
          <w:kern w:val="0"/>
          <w:sz w:val="24"/>
        </w:rPr>
        <w:t>负责日常管理，课题负责人负责课题的具体实施，包括立项申报、方案制定、成员分工、组织实施、中期检查、总结鉴定、成果申报、推广应用等。</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3.教研课题的研究期限一般为二年。课题组负责人接到立项通知后，应按要求填写《教学研究课题实施计划任务书》，并在规定时间内报送</w:t>
      </w:r>
      <w:r w:rsidRPr="00A550C8">
        <w:rPr>
          <w:rFonts w:ascii="宋体" w:hAnsi="宋体" w:cs="宋体" w:hint="eastAsia"/>
          <w:kern w:val="0"/>
          <w:sz w:val="24"/>
        </w:rPr>
        <w:t>学校业务主管部门</w:t>
      </w:r>
      <w:r w:rsidRPr="00A550C8">
        <w:rPr>
          <w:rFonts w:ascii="宋体" w:hAnsi="宋体" w:cs="宋体"/>
          <w:kern w:val="0"/>
          <w:sz w:val="24"/>
        </w:rPr>
        <w:t>。</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4.在课题研究过程中，如因特殊情况不能按期结项，课题负责人应及时提交课题</w:t>
      </w:r>
      <w:proofErr w:type="gramStart"/>
      <w:r w:rsidRPr="00A550C8">
        <w:rPr>
          <w:rFonts w:ascii="宋体" w:hAnsi="宋体" w:cs="宋体"/>
          <w:kern w:val="0"/>
          <w:sz w:val="24"/>
        </w:rPr>
        <w:t>延期结项报告</w:t>
      </w:r>
      <w:proofErr w:type="gramEnd"/>
      <w:r w:rsidRPr="00A550C8">
        <w:rPr>
          <w:rFonts w:ascii="宋体" w:hAnsi="宋体" w:cs="宋体"/>
          <w:kern w:val="0"/>
          <w:sz w:val="24"/>
        </w:rPr>
        <w:t>，经批准后可适当延长时间，一般不得超过一年。如果课题负责人调离原工作岗位或出国进修一年以上者，课题所在单位要及时更换负责人，并</w:t>
      </w:r>
      <w:proofErr w:type="gramStart"/>
      <w:r w:rsidRPr="00A550C8">
        <w:rPr>
          <w:rFonts w:ascii="宋体" w:hAnsi="宋体" w:cs="宋体"/>
          <w:kern w:val="0"/>
          <w:sz w:val="24"/>
        </w:rPr>
        <w:t>报</w:t>
      </w:r>
      <w:r w:rsidRPr="00A550C8">
        <w:rPr>
          <w:rFonts w:ascii="宋体" w:hAnsi="宋体" w:cs="宋体" w:hint="eastAsia"/>
          <w:kern w:val="0"/>
          <w:sz w:val="24"/>
        </w:rPr>
        <w:t>业务</w:t>
      </w:r>
      <w:proofErr w:type="gramEnd"/>
      <w:r w:rsidRPr="00A550C8">
        <w:rPr>
          <w:rFonts w:ascii="宋体" w:hAnsi="宋体" w:cs="宋体" w:hint="eastAsia"/>
          <w:kern w:val="0"/>
          <w:sz w:val="24"/>
        </w:rPr>
        <w:t>主管部门</w:t>
      </w:r>
      <w:r w:rsidRPr="00A550C8">
        <w:rPr>
          <w:rFonts w:ascii="宋体" w:hAnsi="宋体" w:cs="宋体"/>
          <w:kern w:val="0"/>
          <w:sz w:val="24"/>
        </w:rPr>
        <w:t>审批。立项课题不得随意改变研究计划和方案，如确需在人员、内容、时间等方面做部分调整时，课题负责人必须及时向</w:t>
      </w:r>
      <w:r w:rsidRPr="00A550C8">
        <w:rPr>
          <w:rFonts w:ascii="宋体" w:hAnsi="宋体" w:cs="宋体" w:hint="eastAsia"/>
          <w:kern w:val="0"/>
          <w:sz w:val="24"/>
        </w:rPr>
        <w:t>人文社会科学学院</w:t>
      </w:r>
      <w:r w:rsidRPr="00A550C8">
        <w:rPr>
          <w:rFonts w:ascii="宋体" w:hAnsi="宋体" w:cs="宋体"/>
          <w:kern w:val="0"/>
          <w:sz w:val="24"/>
        </w:rPr>
        <w:t>提交书面报告，详细说明理由，经所在单位领导审核后报教务处批准，以保证研究工作按计划有序进行。</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八、课题鉴定</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1.凡批准立项的教研课题，均应在研究工作结束后按期</w:t>
      </w:r>
      <w:proofErr w:type="gramStart"/>
      <w:r w:rsidRPr="00A550C8">
        <w:rPr>
          <w:rFonts w:ascii="宋体" w:hAnsi="宋体" w:cs="宋体"/>
          <w:kern w:val="0"/>
          <w:sz w:val="24"/>
        </w:rPr>
        <w:t>进行结项验收</w:t>
      </w:r>
      <w:proofErr w:type="gramEnd"/>
      <w:r w:rsidRPr="00A550C8">
        <w:rPr>
          <w:rFonts w:ascii="宋体" w:hAnsi="宋体" w:cs="宋体"/>
          <w:kern w:val="0"/>
          <w:sz w:val="24"/>
        </w:rPr>
        <w:t>鉴定。省级重点教研课题可按相关规定申请省级鉴定，省级一般教研课题、校级教研课题的鉴定工作由学校组织鉴定，每年组织一次，通常采取聘请3-7名专家集中鉴定的方式进行。</w:t>
      </w:r>
      <w:r w:rsidRPr="00A550C8">
        <w:rPr>
          <w:rFonts w:ascii="宋体" w:hAnsi="宋体" w:cs="宋体" w:hint="eastAsia"/>
          <w:kern w:val="0"/>
          <w:sz w:val="24"/>
        </w:rPr>
        <w:t>人文社会科学学院支持开展的应用型教研课题由人文社会科学院教学工作委员会根据完成质量、支持力度、作用效果讨论决定。</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2.课题</w:t>
      </w:r>
      <w:proofErr w:type="gramStart"/>
      <w:r w:rsidRPr="00A550C8">
        <w:rPr>
          <w:rFonts w:ascii="宋体" w:hAnsi="宋体" w:cs="宋体"/>
          <w:kern w:val="0"/>
          <w:sz w:val="24"/>
        </w:rPr>
        <w:t>结项申请</w:t>
      </w:r>
      <w:proofErr w:type="gramEnd"/>
      <w:r w:rsidRPr="00A550C8">
        <w:rPr>
          <w:rFonts w:ascii="宋体" w:hAnsi="宋体" w:cs="宋体"/>
          <w:kern w:val="0"/>
          <w:sz w:val="24"/>
        </w:rPr>
        <w:t>鉴定时，首先由课题负责人提出鉴定申请，</w:t>
      </w:r>
      <w:r w:rsidRPr="00A550C8">
        <w:rPr>
          <w:rFonts w:ascii="宋体" w:hAnsi="宋体" w:cs="宋体" w:hint="eastAsia"/>
          <w:kern w:val="0"/>
          <w:sz w:val="24"/>
        </w:rPr>
        <w:t>人文社会科学学院</w:t>
      </w:r>
      <w:r w:rsidRPr="00A550C8">
        <w:rPr>
          <w:rFonts w:ascii="宋体" w:hAnsi="宋体" w:cs="宋体"/>
          <w:kern w:val="0"/>
          <w:sz w:val="24"/>
        </w:rPr>
        <w:t>对课题是否达到预期目标及鉴定要求进行认真审查，审查合格后将材料报</w:t>
      </w:r>
      <w:r w:rsidRPr="00A550C8">
        <w:rPr>
          <w:rFonts w:ascii="宋体" w:hAnsi="宋体" w:cs="宋体" w:hint="eastAsia"/>
          <w:kern w:val="0"/>
          <w:sz w:val="24"/>
        </w:rPr>
        <w:t>学校业务主管部门</w:t>
      </w:r>
      <w:r w:rsidRPr="00A550C8">
        <w:rPr>
          <w:rFonts w:ascii="宋体" w:hAnsi="宋体" w:cs="宋体"/>
          <w:kern w:val="0"/>
          <w:sz w:val="24"/>
        </w:rPr>
        <w:t>，报送材料主要有：《教学研究课题立项申请书》、《教学研究课题实施计划任务书》、《教学研究课题进展情况登记表》、年度进展报告、《教学研究成果鉴定证书》、课题研究总结报告、自评报告（国内该领域同类研究对比查询报告）、课题研究成果及相关材料等。</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3.</w:t>
      </w:r>
      <w:r w:rsidRPr="00A550C8">
        <w:rPr>
          <w:rFonts w:ascii="宋体" w:hAnsi="宋体" w:cs="宋体" w:hint="eastAsia"/>
          <w:kern w:val="0"/>
          <w:sz w:val="24"/>
        </w:rPr>
        <w:t>学校业务主管部门</w:t>
      </w:r>
      <w:r w:rsidRPr="00A550C8">
        <w:rPr>
          <w:rFonts w:ascii="宋体" w:hAnsi="宋体" w:cs="宋体"/>
          <w:kern w:val="0"/>
          <w:sz w:val="24"/>
        </w:rPr>
        <w:t>接到</w:t>
      </w:r>
      <w:proofErr w:type="gramStart"/>
      <w:r w:rsidRPr="00A550C8">
        <w:rPr>
          <w:rFonts w:ascii="宋体" w:hAnsi="宋体" w:cs="宋体"/>
          <w:kern w:val="0"/>
          <w:sz w:val="24"/>
        </w:rPr>
        <w:t>课题结项鉴定</w:t>
      </w:r>
      <w:proofErr w:type="gramEnd"/>
      <w:r w:rsidRPr="00A550C8">
        <w:rPr>
          <w:rFonts w:ascii="宋体" w:hAnsi="宋体" w:cs="宋体"/>
          <w:kern w:val="0"/>
          <w:sz w:val="24"/>
        </w:rPr>
        <w:t>申请书后，对课题组上报的材料进行审核，组织专家对符合条件的课题进行鉴定，并对专家组提交的鉴定意见进行全面审查，对评价不实，弄虚作假，走过场的鉴定意见，有权不予承认。并可责成</w:t>
      </w:r>
      <w:proofErr w:type="gramStart"/>
      <w:r w:rsidRPr="00A550C8">
        <w:rPr>
          <w:rFonts w:ascii="宋体" w:hAnsi="宋体" w:cs="宋体"/>
          <w:kern w:val="0"/>
          <w:sz w:val="24"/>
        </w:rPr>
        <w:lastRenderedPageBreak/>
        <w:t>原专家</w:t>
      </w:r>
      <w:proofErr w:type="gramEnd"/>
      <w:r w:rsidRPr="00A550C8">
        <w:rPr>
          <w:rFonts w:ascii="宋体" w:hAnsi="宋体" w:cs="宋体"/>
          <w:kern w:val="0"/>
          <w:sz w:val="24"/>
        </w:rPr>
        <w:t>组或另行组织专家组重新鉴定。</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4.已立项的教研课题，</w:t>
      </w:r>
      <w:proofErr w:type="gramStart"/>
      <w:r w:rsidRPr="00A550C8">
        <w:rPr>
          <w:rFonts w:ascii="宋体" w:hAnsi="宋体" w:cs="宋体"/>
          <w:kern w:val="0"/>
          <w:sz w:val="24"/>
        </w:rPr>
        <w:t>在结项之前</w:t>
      </w:r>
      <w:proofErr w:type="gramEnd"/>
      <w:r w:rsidRPr="00A550C8">
        <w:rPr>
          <w:rFonts w:ascii="宋体" w:hAnsi="宋体" w:cs="宋体"/>
          <w:kern w:val="0"/>
          <w:sz w:val="24"/>
        </w:rPr>
        <w:t>，即获得校级以上教学成果奖励或公开出版专著（必须</w:t>
      </w:r>
      <w:proofErr w:type="gramStart"/>
      <w:r w:rsidRPr="00A550C8">
        <w:rPr>
          <w:rFonts w:ascii="宋体" w:hAnsi="宋体" w:cs="宋体"/>
          <w:kern w:val="0"/>
          <w:sz w:val="24"/>
        </w:rPr>
        <w:t>标注受</w:t>
      </w:r>
      <w:proofErr w:type="gramEnd"/>
      <w:r w:rsidRPr="00A550C8">
        <w:rPr>
          <w:rFonts w:ascii="宋体" w:hAnsi="宋体" w:cs="宋体"/>
          <w:kern w:val="0"/>
          <w:sz w:val="24"/>
        </w:rPr>
        <w:t>该教学研究课题资助），经审查属实后视同已通过验收。</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5.教学研究课题鉴定所需费用，原则上由课题组或</w:t>
      </w:r>
      <w:r w:rsidRPr="00A550C8">
        <w:rPr>
          <w:rFonts w:ascii="宋体" w:hAnsi="宋体" w:cs="宋体" w:hint="eastAsia"/>
          <w:kern w:val="0"/>
          <w:sz w:val="24"/>
        </w:rPr>
        <w:t>人文社会科学学院</w:t>
      </w:r>
      <w:r w:rsidRPr="00A550C8">
        <w:rPr>
          <w:rFonts w:ascii="宋体" w:hAnsi="宋体" w:cs="宋体"/>
          <w:kern w:val="0"/>
          <w:sz w:val="24"/>
        </w:rPr>
        <w:t>缴纳。</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九、成果评审</w:t>
      </w:r>
      <w:r w:rsidRPr="00A550C8">
        <w:rPr>
          <w:rFonts w:ascii="宋体" w:hAnsi="宋体" w:cs="宋体"/>
          <w:kern w:val="0"/>
          <w:sz w:val="24"/>
        </w:rPr>
        <w:cr/>
      </w:r>
      <w:r w:rsidRPr="00A550C8">
        <w:rPr>
          <w:rFonts w:ascii="宋体" w:hAnsi="宋体" w:cs="宋体" w:hint="eastAsia"/>
          <w:kern w:val="0"/>
          <w:sz w:val="24"/>
        </w:rPr>
        <w:t xml:space="preserve">    </w:t>
      </w:r>
      <w:r w:rsidRPr="00A550C8">
        <w:rPr>
          <w:rFonts w:ascii="宋体" w:hAnsi="宋体" w:cs="宋体"/>
          <w:kern w:val="0"/>
          <w:sz w:val="24"/>
        </w:rPr>
        <w:t>凡</w:t>
      </w:r>
      <w:proofErr w:type="gramStart"/>
      <w:r w:rsidRPr="00A550C8">
        <w:rPr>
          <w:rFonts w:ascii="宋体" w:hAnsi="宋体" w:cs="宋体"/>
          <w:kern w:val="0"/>
          <w:sz w:val="24"/>
        </w:rPr>
        <w:t>已结项通过</w:t>
      </w:r>
      <w:proofErr w:type="gramEnd"/>
      <w:r w:rsidRPr="00A550C8">
        <w:rPr>
          <w:rFonts w:ascii="宋体" w:hAnsi="宋体" w:cs="宋体"/>
          <w:kern w:val="0"/>
          <w:sz w:val="24"/>
        </w:rPr>
        <w:t>鉴定的教研课题，经过两年以上教育教学实践检验，效果良好，在校内外具有一定的影响，可参加每两年一次的校级教学成果奖评审，并择优推荐参加省级优秀教学成果奖评审。</w:t>
      </w:r>
      <w:r w:rsidRPr="00A550C8">
        <w:rPr>
          <w:rFonts w:ascii="宋体" w:hAnsi="宋体" w:cs="宋体"/>
          <w:kern w:val="0"/>
          <w:sz w:val="24"/>
        </w:rPr>
        <w:cr/>
      </w:r>
      <w:r w:rsidRPr="00A550C8">
        <w:rPr>
          <w:rFonts w:ascii="宋体" w:hAnsi="宋体" w:cs="宋体" w:hint="eastAsia"/>
          <w:kern w:val="0"/>
          <w:sz w:val="24"/>
        </w:rPr>
        <w:t xml:space="preserve">   </w:t>
      </w:r>
    </w:p>
    <w:p w:rsidR="00585A4D" w:rsidRPr="00A550C8" w:rsidRDefault="00585A4D" w:rsidP="00585A4D">
      <w:pPr>
        <w:spacing w:line="360" w:lineRule="auto"/>
        <w:rPr>
          <w:rFonts w:hint="eastAsia"/>
        </w:rPr>
      </w:pPr>
    </w:p>
    <w:bookmarkStart w:id="10" w:name="_GoBack"/>
    <w:bookmarkEnd w:id="10"/>
    <w:p w:rsidR="00BB7E40" w:rsidRDefault="00585A4D">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8D" w:rsidRDefault="0071658D" w:rsidP="00585A4D">
      <w:r>
        <w:separator/>
      </w:r>
    </w:p>
  </w:endnote>
  <w:endnote w:type="continuationSeparator" w:id="0">
    <w:p w:rsidR="0071658D" w:rsidRDefault="0071658D" w:rsidP="0058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8D" w:rsidRDefault="0071658D" w:rsidP="00585A4D">
      <w:r>
        <w:separator/>
      </w:r>
    </w:p>
  </w:footnote>
  <w:footnote w:type="continuationSeparator" w:id="0">
    <w:p w:rsidR="0071658D" w:rsidRDefault="0071658D" w:rsidP="00585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A0"/>
    <w:rsid w:val="00585A4D"/>
    <w:rsid w:val="0071658D"/>
    <w:rsid w:val="00BB7E40"/>
    <w:rsid w:val="00DA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4D"/>
    <w:pPr>
      <w:widowControl w:val="0"/>
      <w:jc w:val="both"/>
    </w:pPr>
    <w:rPr>
      <w:rFonts w:ascii="Times New Roman" w:eastAsia="宋体" w:hAnsi="Times New Roman" w:cs="Times New Roman"/>
      <w:szCs w:val="24"/>
    </w:rPr>
  </w:style>
  <w:style w:type="paragraph" w:styleId="1">
    <w:name w:val="heading 1"/>
    <w:basedOn w:val="a"/>
    <w:next w:val="a"/>
    <w:link w:val="1Char"/>
    <w:qFormat/>
    <w:rsid w:val="00585A4D"/>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A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5A4D"/>
    <w:rPr>
      <w:sz w:val="18"/>
      <w:szCs w:val="18"/>
    </w:rPr>
  </w:style>
  <w:style w:type="paragraph" w:styleId="a4">
    <w:name w:val="footer"/>
    <w:basedOn w:val="a"/>
    <w:link w:val="Char0"/>
    <w:uiPriority w:val="99"/>
    <w:unhideWhenUsed/>
    <w:rsid w:val="00585A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5A4D"/>
    <w:rPr>
      <w:sz w:val="18"/>
      <w:szCs w:val="18"/>
    </w:rPr>
  </w:style>
  <w:style w:type="character" w:customStyle="1" w:styleId="1Char">
    <w:name w:val="标题 1 Char"/>
    <w:basedOn w:val="a0"/>
    <w:link w:val="1"/>
    <w:rsid w:val="00585A4D"/>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4D"/>
    <w:pPr>
      <w:widowControl w:val="0"/>
      <w:jc w:val="both"/>
    </w:pPr>
    <w:rPr>
      <w:rFonts w:ascii="Times New Roman" w:eastAsia="宋体" w:hAnsi="Times New Roman" w:cs="Times New Roman"/>
      <w:szCs w:val="24"/>
    </w:rPr>
  </w:style>
  <w:style w:type="paragraph" w:styleId="1">
    <w:name w:val="heading 1"/>
    <w:basedOn w:val="a"/>
    <w:next w:val="a"/>
    <w:link w:val="1Char"/>
    <w:qFormat/>
    <w:rsid w:val="00585A4D"/>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A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5A4D"/>
    <w:rPr>
      <w:sz w:val="18"/>
      <w:szCs w:val="18"/>
    </w:rPr>
  </w:style>
  <w:style w:type="paragraph" w:styleId="a4">
    <w:name w:val="footer"/>
    <w:basedOn w:val="a"/>
    <w:link w:val="Char0"/>
    <w:uiPriority w:val="99"/>
    <w:unhideWhenUsed/>
    <w:rsid w:val="00585A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5A4D"/>
    <w:rPr>
      <w:sz w:val="18"/>
      <w:szCs w:val="18"/>
    </w:rPr>
  </w:style>
  <w:style w:type="character" w:customStyle="1" w:styleId="1Char">
    <w:name w:val="标题 1 Char"/>
    <w:basedOn w:val="a0"/>
    <w:link w:val="1"/>
    <w:rsid w:val="00585A4D"/>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2271</Characters>
  <Application>Microsoft Office Word</Application>
  <DocSecurity>0</DocSecurity>
  <Lines>18</Lines>
  <Paragraphs>5</Paragraphs>
  <ScaleCrop>false</ScaleCrop>
  <Company>China</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2019-12-11T02:34:00Z</dcterms:created>
  <dcterms:modified xsi:type="dcterms:W3CDTF">2019-12-11T02:34:00Z</dcterms:modified>
</cp:coreProperties>
</file>