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613" w:rsidRPr="00A550C8" w:rsidRDefault="00FD7613" w:rsidP="00FD7613">
      <w:pPr>
        <w:widowControl/>
        <w:spacing w:line="360" w:lineRule="auto"/>
        <w:ind w:firstLineChars="200" w:firstLine="643"/>
        <w:jc w:val="center"/>
        <w:rPr>
          <w:rFonts w:ascii="黑体" w:eastAsia="黑体" w:hAnsi="宋体" w:cs="宋体" w:hint="eastAsia"/>
          <w:b/>
          <w:kern w:val="0"/>
          <w:sz w:val="32"/>
          <w:szCs w:val="32"/>
        </w:rPr>
      </w:pPr>
      <w:r w:rsidRPr="00A550C8">
        <w:rPr>
          <w:rFonts w:ascii="黑体" w:eastAsia="黑体" w:hAnsi="ˎ̥" w:cs="宋体" w:hint="eastAsia"/>
          <w:b/>
          <w:bCs/>
          <w:kern w:val="0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A550C8">
        <w:rPr>
          <w:rFonts w:ascii="黑体" w:eastAsia="黑体" w:hAnsi="ˎ̥" w:cs="宋体" w:hint="eastAsia"/>
          <w:b/>
          <w:bCs/>
          <w:kern w:val="0"/>
          <w:sz w:val="32"/>
          <w:szCs w:val="32"/>
        </w:rPr>
        <w:instrText>ADDIN CNKISM.UserStyle</w:instrText>
      </w:r>
      <w:r w:rsidRPr="00A550C8">
        <w:rPr>
          <w:rFonts w:ascii="黑体" w:eastAsia="黑体" w:hAnsi="ˎ̥" w:cs="宋体" w:hint="eastAsia"/>
          <w:b/>
          <w:bCs/>
          <w:kern w:val="0"/>
          <w:sz w:val="32"/>
          <w:szCs w:val="32"/>
        </w:rPr>
      </w:r>
      <w:r w:rsidRPr="00A550C8">
        <w:rPr>
          <w:rFonts w:ascii="黑体" w:eastAsia="黑体" w:hAnsi="ˎ̥" w:cs="宋体" w:hint="eastAsia"/>
          <w:b/>
          <w:bCs/>
          <w:kern w:val="0"/>
          <w:sz w:val="32"/>
          <w:szCs w:val="32"/>
        </w:rPr>
        <w:fldChar w:fldCharType="separate"/>
      </w:r>
      <w:r w:rsidRPr="00A550C8">
        <w:rPr>
          <w:rFonts w:ascii="黑体" w:eastAsia="黑体" w:hAnsi="ˎ̥" w:cs="宋体" w:hint="eastAsia"/>
          <w:b/>
          <w:bCs/>
          <w:kern w:val="0"/>
          <w:sz w:val="32"/>
          <w:szCs w:val="32"/>
        </w:rPr>
        <w:fldChar w:fldCharType="end"/>
      </w:r>
      <w:bookmarkStart w:id="0" w:name="_Toc11376_WPSOffice_Level2"/>
      <w:r w:rsidRPr="00A550C8">
        <w:rPr>
          <w:rFonts w:ascii="黑体" w:eastAsia="黑体" w:hAnsi="ˎ̥" w:cs="宋体" w:hint="eastAsia"/>
          <w:b/>
          <w:bCs/>
          <w:kern w:val="0"/>
          <w:sz w:val="32"/>
          <w:szCs w:val="32"/>
        </w:rPr>
        <w:t>人文社会科学系</w:t>
      </w:r>
      <w:r w:rsidRPr="00A550C8">
        <w:rPr>
          <w:rFonts w:ascii="黑体" w:eastAsia="黑体" w:hAnsi="宋体" w:cs="宋体" w:hint="eastAsia"/>
          <w:b/>
          <w:kern w:val="0"/>
          <w:sz w:val="32"/>
          <w:szCs w:val="32"/>
        </w:rPr>
        <w:t>教师业务档案管理规范</w:t>
      </w:r>
      <w:bookmarkEnd w:id="0"/>
    </w:p>
    <w:p w:rsidR="00FD7613" w:rsidRPr="00A550C8" w:rsidRDefault="00FD7613" w:rsidP="00FD7613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p w:rsidR="00FD7613" w:rsidRPr="00A550C8" w:rsidRDefault="00FD7613" w:rsidP="00FD7613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A550C8">
        <w:rPr>
          <w:rFonts w:ascii="宋体" w:hAnsi="宋体" w:cs="宋体"/>
          <w:kern w:val="0"/>
          <w:sz w:val="24"/>
        </w:rPr>
        <w:t>为了加强师资管理，及时发现人才</w:t>
      </w:r>
      <w:r w:rsidRPr="00A550C8">
        <w:rPr>
          <w:rFonts w:ascii="宋体" w:hAnsi="宋体" w:cs="宋体" w:hint="eastAsia"/>
          <w:kern w:val="0"/>
          <w:sz w:val="24"/>
        </w:rPr>
        <w:t>、</w:t>
      </w:r>
      <w:r w:rsidRPr="00A550C8">
        <w:rPr>
          <w:rFonts w:ascii="宋体" w:hAnsi="宋体" w:cs="宋体"/>
          <w:kern w:val="0"/>
          <w:sz w:val="24"/>
        </w:rPr>
        <w:t>培养人才，不断搜集、积累教师业务水平情况，对教师教学科研水平进行考核，必须建立健全教师业务档案，充分发挥业务档案在对教师进行考核、晋升、奖惩方面的作用，特制定本办法。</w:t>
      </w:r>
    </w:p>
    <w:p w:rsidR="00FD7613" w:rsidRPr="00A550C8" w:rsidRDefault="00FD7613" w:rsidP="00FD7613">
      <w:pPr>
        <w:widowControl/>
        <w:spacing w:line="360" w:lineRule="auto"/>
        <w:ind w:firstLineChars="200" w:firstLine="602"/>
        <w:jc w:val="left"/>
        <w:rPr>
          <w:rFonts w:ascii="黑体" w:eastAsia="黑体" w:hAnsi="宋体" w:cs="宋体" w:hint="eastAsia"/>
          <w:b/>
          <w:kern w:val="0"/>
          <w:sz w:val="30"/>
          <w:szCs w:val="30"/>
        </w:rPr>
      </w:pPr>
      <w:bookmarkStart w:id="1" w:name="_Toc537_WPSOffice_Level2"/>
      <w:r w:rsidRPr="00A550C8">
        <w:rPr>
          <w:rFonts w:ascii="黑体" w:eastAsia="黑体" w:hAnsi="宋体" w:cs="宋体" w:hint="eastAsia"/>
          <w:b/>
          <w:bCs/>
          <w:kern w:val="0"/>
          <w:sz w:val="30"/>
          <w:szCs w:val="30"/>
        </w:rPr>
        <w:t>一、业务档案搜集</w:t>
      </w:r>
      <w:bookmarkEnd w:id="1"/>
    </w:p>
    <w:p w:rsidR="00FD7613" w:rsidRPr="00A550C8" w:rsidRDefault="00FD7613" w:rsidP="00FD7613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（一）</w:t>
      </w:r>
      <w:r w:rsidRPr="00A550C8">
        <w:rPr>
          <w:rFonts w:ascii="宋体" w:hAnsi="宋体" w:cs="宋体"/>
          <w:kern w:val="0"/>
          <w:sz w:val="24"/>
        </w:rPr>
        <w:t>根据我</w:t>
      </w:r>
      <w:r w:rsidRPr="00A550C8">
        <w:rPr>
          <w:rFonts w:ascii="宋体" w:hAnsi="宋体" w:cs="宋体" w:hint="eastAsia"/>
          <w:kern w:val="0"/>
          <w:sz w:val="24"/>
        </w:rPr>
        <w:t>院</w:t>
      </w:r>
      <w:r w:rsidRPr="00A550C8">
        <w:rPr>
          <w:rFonts w:ascii="宋体" w:hAnsi="宋体" w:cs="宋体"/>
          <w:kern w:val="0"/>
          <w:sz w:val="24"/>
        </w:rPr>
        <w:t>的实际情况，建立健全业务档案材料的搜集整理制度，材料要全面完整、准确，业务档案由教学秘书或有关人员负责管理。</w:t>
      </w:r>
    </w:p>
    <w:p w:rsidR="00FD7613" w:rsidRPr="00A550C8" w:rsidRDefault="00FD7613" w:rsidP="00FD7613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（二）</w:t>
      </w:r>
      <w:r w:rsidRPr="00A550C8">
        <w:rPr>
          <w:rFonts w:ascii="宋体" w:hAnsi="宋体" w:cs="宋体"/>
          <w:kern w:val="0"/>
          <w:sz w:val="24"/>
        </w:rPr>
        <w:t>通过各种渠道收集教师在任课、进修、观摩教学、改革教学方法、科学研究等成果、学术活动、外语状况、学术水平鉴定及出席有关会议重要记录等材料。</w:t>
      </w:r>
      <w:r w:rsidRPr="00A550C8">
        <w:rPr>
          <w:rFonts w:ascii="宋体" w:hAnsi="宋体" w:cs="宋体" w:hint="eastAsia"/>
          <w:kern w:val="0"/>
          <w:sz w:val="24"/>
        </w:rPr>
        <w:t xml:space="preserve"> </w:t>
      </w:r>
    </w:p>
    <w:p w:rsidR="00FD7613" w:rsidRPr="00A550C8" w:rsidRDefault="00FD7613" w:rsidP="00FD7613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（三）</w:t>
      </w:r>
      <w:r w:rsidRPr="00A550C8">
        <w:rPr>
          <w:rFonts w:ascii="宋体" w:hAnsi="宋体" w:cs="宋体"/>
          <w:kern w:val="0"/>
          <w:sz w:val="24"/>
        </w:rPr>
        <w:t>对归档材料要验证真伪和完整与否，要求用钢笔填写，书写字迹工整，</w:t>
      </w:r>
      <w:proofErr w:type="gramStart"/>
      <w:r w:rsidRPr="00A550C8">
        <w:rPr>
          <w:rFonts w:ascii="宋体" w:hAnsi="宋体" w:cs="宋体"/>
          <w:kern w:val="0"/>
          <w:sz w:val="24"/>
        </w:rPr>
        <w:t>不</w:t>
      </w:r>
      <w:proofErr w:type="gramEnd"/>
      <w:r w:rsidRPr="00A550C8">
        <w:rPr>
          <w:rFonts w:ascii="宋体" w:hAnsi="宋体" w:cs="宋体"/>
          <w:kern w:val="0"/>
          <w:sz w:val="24"/>
        </w:rPr>
        <w:t>得用铅笔、圆珠笔填写</w:t>
      </w:r>
      <w:r w:rsidRPr="00A550C8">
        <w:rPr>
          <w:rFonts w:ascii="宋体" w:hAnsi="宋体" w:cs="宋体" w:hint="eastAsia"/>
          <w:kern w:val="0"/>
          <w:sz w:val="24"/>
        </w:rPr>
        <w:t>，打印</w:t>
      </w:r>
      <w:proofErr w:type="gramStart"/>
      <w:r w:rsidRPr="00A550C8">
        <w:rPr>
          <w:rFonts w:ascii="宋体" w:hAnsi="宋体" w:cs="宋体" w:hint="eastAsia"/>
          <w:kern w:val="0"/>
          <w:sz w:val="24"/>
        </w:rPr>
        <w:t>稿统一</w:t>
      </w:r>
      <w:proofErr w:type="gramEnd"/>
      <w:r w:rsidRPr="00A550C8">
        <w:rPr>
          <w:rFonts w:ascii="宋体" w:hAnsi="宋体" w:cs="宋体" w:hint="eastAsia"/>
          <w:kern w:val="0"/>
          <w:sz w:val="24"/>
        </w:rPr>
        <w:t>用A4纸</w:t>
      </w:r>
      <w:r w:rsidRPr="00A550C8">
        <w:rPr>
          <w:rFonts w:ascii="宋体" w:hAnsi="宋体" w:cs="宋体"/>
          <w:kern w:val="0"/>
          <w:sz w:val="24"/>
        </w:rPr>
        <w:t>。</w:t>
      </w:r>
      <w:r w:rsidRPr="00A550C8">
        <w:rPr>
          <w:rFonts w:ascii="宋体" w:hAnsi="宋体" w:cs="宋体" w:hint="eastAsia"/>
          <w:kern w:val="0"/>
          <w:sz w:val="24"/>
        </w:rPr>
        <w:t xml:space="preserve"> </w:t>
      </w:r>
    </w:p>
    <w:p w:rsidR="00FD7613" w:rsidRPr="00A550C8" w:rsidRDefault="00FD7613" w:rsidP="00FD7613">
      <w:pPr>
        <w:widowControl/>
        <w:spacing w:line="360" w:lineRule="auto"/>
        <w:ind w:firstLineChars="200" w:firstLine="602"/>
        <w:jc w:val="left"/>
        <w:rPr>
          <w:rFonts w:ascii="黑体" w:eastAsia="黑体" w:hAnsi="宋体" w:cs="宋体" w:hint="eastAsia"/>
          <w:b/>
          <w:bCs/>
          <w:kern w:val="0"/>
          <w:sz w:val="30"/>
          <w:szCs w:val="30"/>
        </w:rPr>
      </w:pPr>
      <w:bookmarkStart w:id="2" w:name="_Toc19445_WPSOffice_Level2"/>
      <w:r w:rsidRPr="00A550C8">
        <w:rPr>
          <w:rFonts w:ascii="黑体" w:eastAsia="黑体" w:hAnsi="宋体" w:cs="宋体" w:hint="eastAsia"/>
          <w:b/>
          <w:bCs/>
          <w:kern w:val="0"/>
          <w:sz w:val="30"/>
          <w:szCs w:val="30"/>
        </w:rPr>
        <w:t>二、业务档案材料的管理</w:t>
      </w:r>
      <w:bookmarkEnd w:id="2"/>
      <w:r w:rsidRPr="00A550C8">
        <w:rPr>
          <w:rFonts w:ascii="黑体" w:eastAsia="黑体" w:hAnsi="宋体" w:cs="宋体" w:hint="eastAsia"/>
          <w:b/>
          <w:bCs/>
          <w:kern w:val="0"/>
          <w:sz w:val="30"/>
          <w:szCs w:val="30"/>
        </w:rPr>
        <w:t xml:space="preserve"> </w:t>
      </w:r>
    </w:p>
    <w:p w:rsidR="00FD7613" w:rsidRPr="00A550C8" w:rsidRDefault="00FD7613" w:rsidP="00FD7613">
      <w:pPr>
        <w:widowControl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（一）</w:t>
      </w:r>
      <w:r w:rsidRPr="00A550C8">
        <w:rPr>
          <w:rFonts w:ascii="宋体" w:hAnsi="宋体" w:cs="宋体"/>
          <w:kern w:val="0"/>
          <w:sz w:val="24"/>
        </w:rPr>
        <w:t>对材料收集整理是档案管理的基础工作，是征集材料向档案转化的重要步骤，这是项经常性的工作。对接收来的材料，按立卷的要求进行分类、编目、登记、统计和必要地加工整理，大致分为五类。</w:t>
      </w:r>
    </w:p>
    <w:p w:rsidR="00FD7613" w:rsidRPr="00A550C8" w:rsidRDefault="00FD7613" w:rsidP="00FD7613">
      <w:pPr>
        <w:widowControl/>
        <w:numPr>
          <w:ilvl w:val="0"/>
          <w:numId w:val="1"/>
        </w:numPr>
        <w:tabs>
          <w:tab w:val="left" w:pos="920"/>
        </w:tabs>
        <w:spacing w:line="360" w:lineRule="auto"/>
        <w:jc w:val="left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 xml:space="preserve">教师个人基本情况； </w:t>
      </w:r>
    </w:p>
    <w:p w:rsidR="00FD7613" w:rsidRPr="00A550C8" w:rsidRDefault="00FD7613" w:rsidP="00FD7613">
      <w:pPr>
        <w:widowControl/>
        <w:numPr>
          <w:ilvl w:val="0"/>
          <w:numId w:val="1"/>
        </w:numPr>
        <w:tabs>
          <w:tab w:val="left" w:pos="920"/>
        </w:tabs>
        <w:spacing w:line="360" w:lineRule="auto"/>
        <w:jc w:val="left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 xml:space="preserve">教师教学工作及成果有关材料； </w:t>
      </w:r>
    </w:p>
    <w:p w:rsidR="00FD7613" w:rsidRPr="00A550C8" w:rsidRDefault="00FD7613" w:rsidP="00FD7613">
      <w:pPr>
        <w:widowControl/>
        <w:numPr>
          <w:ilvl w:val="0"/>
          <w:numId w:val="1"/>
        </w:numPr>
        <w:tabs>
          <w:tab w:val="left" w:pos="920"/>
        </w:tabs>
        <w:spacing w:line="360" w:lineRule="auto"/>
        <w:jc w:val="left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 xml:space="preserve">教师科研工作及成果有关材料； </w:t>
      </w:r>
    </w:p>
    <w:p w:rsidR="00FD7613" w:rsidRPr="00A550C8" w:rsidRDefault="00FD7613" w:rsidP="00FD7613">
      <w:pPr>
        <w:widowControl/>
        <w:numPr>
          <w:ilvl w:val="0"/>
          <w:numId w:val="1"/>
        </w:numPr>
        <w:tabs>
          <w:tab w:val="left" w:pos="920"/>
        </w:tabs>
        <w:spacing w:line="360" w:lineRule="auto"/>
        <w:jc w:val="left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教师培训进修情况；</w:t>
      </w:r>
    </w:p>
    <w:p w:rsidR="00FD7613" w:rsidRPr="00A550C8" w:rsidRDefault="00FD7613" w:rsidP="00FD7613">
      <w:pPr>
        <w:widowControl/>
        <w:numPr>
          <w:ilvl w:val="0"/>
          <w:numId w:val="1"/>
        </w:numPr>
        <w:tabs>
          <w:tab w:val="left" w:pos="920"/>
        </w:tabs>
        <w:spacing w:line="360" w:lineRule="auto"/>
        <w:jc w:val="left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教师奖惩情况；</w:t>
      </w:r>
    </w:p>
    <w:p w:rsidR="00FD7613" w:rsidRPr="00A550C8" w:rsidRDefault="00FD7613" w:rsidP="00FD7613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（二）</w:t>
      </w:r>
      <w:r w:rsidRPr="00A550C8">
        <w:rPr>
          <w:rFonts w:ascii="宋体" w:hAnsi="宋体" w:cs="宋体"/>
          <w:kern w:val="0"/>
          <w:sz w:val="24"/>
        </w:rPr>
        <w:t>教师</w:t>
      </w:r>
      <w:r w:rsidRPr="00A550C8">
        <w:rPr>
          <w:rFonts w:ascii="宋体" w:hAnsi="宋体" w:cs="宋体" w:hint="eastAsia"/>
          <w:kern w:val="0"/>
          <w:sz w:val="24"/>
        </w:rPr>
        <w:t>教学</w:t>
      </w:r>
      <w:r w:rsidRPr="00A550C8">
        <w:rPr>
          <w:rFonts w:ascii="宋体" w:hAnsi="宋体" w:cs="宋体"/>
          <w:kern w:val="0"/>
          <w:sz w:val="24"/>
        </w:rPr>
        <w:t>工作量及各类需归档资料由</w:t>
      </w:r>
      <w:r w:rsidRPr="00A550C8">
        <w:rPr>
          <w:rFonts w:ascii="宋体" w:hAnsi="宋体" w:cs="宋体" w:hint="eastAsia"/>
          <w:kern w:val="0"/>
          <w:sz w:val="24"/>
        </w:rPr>
        <w:t>教科办</w:t>
      </w:r>
      <w:r w:rsidRPr="00A550C8">
        <w:rPr>
          <w:rFonts w:ascii="宋体" w:hAnsi="宋体" w:cs="宋体"/>
          <w:kern w:val="0"/>
          <w:sz w:val="24"/>
        </w:rPr>
        <w:t>负责整理考核和收集，由</w:t>
      </w:r>
      <w:r w:rsidRPr="00A550C8">
        <w:rPr>
          <w:rFonts w:ascii="宋体" w:hAnsi="宋体" w:cs="宋体" w:hint="eastAsia"/>
          <w:kern w:val="0"/>
          <w:sz w:val="24"/>
        </w:rPr>
        <w:t>教科办</w:t>
      </w:r>
      <w:r w:rsidRPr="00A550C8">
        <w:rPr>
          <w:rFonts w:ascii="宋体" w:hAnsi="宋体" w:cs="宋体"/>
          <w:kern w:val="0"/>
          <w:sz w:val="24"/>
        </w:rPr>
        <w:t>审核后归入个人业务档案。</w:t>
      </w:r>
    </w:p>
    <w:p w:rsidR="00FD7613" w:rsidRPr="00A550C8" w:rsidRDefault="00FD7613" w:rsidP="00FD7613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（三）</w:t>
      </w:r>
      <w:r w:rsidRPr="00A550C8">
        <w:rPr>
          <w:rFonts w:ascii="宋体" w:hAnsi="宋体" w:cs="宋体"/>
          <w:kern w:val="0"/>
          <w:sz w:val="24"/>
        </w:rPr>
        <w:t>对档案材料的整理工作要求及时准确，利于考核、考查材料的准确程度及学术价值。</w:t>
      </w:r>
      <w:r w:rsidRPr="00A550C8">
        <w:rPr>
          <w:rFonts w:ascii="宋体" w:hAnsi="宋体" w:cs="宋体" w:hint="eastAsia"/>
          <w:kern w:val="0"/>
          <w:sz w:val="24"/>
        </w:rPr>
        <w:t xml:space="preserve"> </w:t>
      </w:r>
    </w:p>
    <w:p w:rsidR="00FD7613" w:rsidRPr="00A550C8" w:rsidRDefault="00FD7613" w:rsidP="00FD7613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（四）</w:t>
      </w:r>
      <w:r w:rsidRPr="00A550C8">
        <w:rPr>
          <w:rFonts w:ascii="宋体" w:hAnsi="宋体" w:cs="宋体"/>
          <w:kern w:val="0"/>
          <w:sz w:val="24"/>
        </w:rPr>
        <w:t>业务档案的使用，要确定阅档人员范围，建立业务档案传阅制度。</w:t>
      </w:r>
      <w:r w:rsidRPr="00A550C8">
        <w:rPr>
          <w:rFonts w:ascii="宋体" w:hAnsi="宋体" w:cs="宋体" w:hint="eastAsia"/>
          <w:kern w:val="0"/>
          <w:sz w:val="24"/>
        </w:rPr>
        <w:t xml:space="preserve"> </w:t>
      </w:r>
    </w:p>
    <w:p w:rsidR="00FD7613" w:rsidRPr="00A550C8" w:rsidRDefault="00FD7613" w:rsidP="00FD7613">
      <w:pPr>
        <w:pStyle w:val="a6"/>
        <w:spacing w:before="0" w:beforeAutospacing="0" w:after="0" w:afterAutospacing="0" w:line="360" w:lineRule="auto"/>
        <w:ind w:firstLineChars="200" w:firstLine="602"/>
        <w:rPr>
          <w:rFonts w:ascii="黑体" w:eastAsia="黑体" w:hint="eastAsia"/>
          <w:b/>
          <w:bCs/>
          <w:sz w:val="30"/>
          <w:szCs w:val="30"/>
        </w:rPr>
      </w:pPr>
      <w:bookmarkStart w:id="3" w:name="_Toc4685_WPSOffice_Level2"/>
      <w:r w:rsidRPr="00A550C8">
        <w:rPr>
          <w:rFonts w:ascii="黑体" w:eastAsia="黑体" w:hint="eastAsia"/>
          <w:b/>
          <w:bCs/>
          <w:sz w:val="30"/>
          <w:szCs w:val="30"/>
        </w:rPr>
        <w:t>三、业务档案管理体制</w:t>
      </w:r>
      <w:bookmarkEnd w:id="3"/>
    </w:p>
    <w:p w:rsidR="00FD7613" w:rsidRPr="00A550C8" w:rsidRDefault="00FD7613" w:rsidP="00FD7613">
      <w:pPr>
        <w:pStyle w:val="a6"/>
        <w:spacing w:before="0" w:beforeAutospacing="0" w:after="0" w:afterAutospacing="0" w:line="360" w:lineRule="auto"/>
        <w:ind w:firstLineChars="200" w:firstLine="480"/>
        <w:rPr>
          <w:rFonts w:hint="eastAsia"/>
        </w:rPr>
      </w:pPr>
      <w:r w:rsidRPr="00A550C8">
        <w:rPr>
          <w:rFonts w:hint="eastAsia"/>
        </w:rPr>
        <w:lastRenderedPageBreak/>
        <w:t>（一）教师业务档案由所属系、部归档管理，因聘用原因，教师要流动，档案要及时移交到所属系、部。</w:t>
      </w:r>
    </w:p>
    <w:p w:rsidR="00FD7613" w:rsidRPr="00A550C8" w:rsidRDefault="00FD7613" w:rsidP="00FD7613">
      <w:pPr>
        <w:pStyle w:val="a6"/>
        <w:spacing w:before="0" w:beforeAutospacing="0" w:after="0" w:afterAutospacing="0" w:line="360" w:lineRule="auto"/>
        <w:ind w:firstLineChars="200" w:firstLine="480"/>
        <w:rPr>
          <w:rFonts w:hint="eastAsia"/>
        </w:rPr>
      </w:pPr>
      <w:r w:rsidRPr="00A550C8">
        <w:rPr>
          <w:rFonts w:hint="eastAsia"/>
        </w:rPr>
        <w:t>（二）必须按要求对每位教师建立个人业务档案。</w:t>
      </w:r>
    </w:p>
    <w:p w:rsidR="00FD7613" w:rsidRPr="00A550C8" w:rsidRDefault="00FD7613" w:rsidP="00FD7613">
      <w:pPr>
        <w:pStyle w:val="a6"/>
        <w:spacing w:before="0" w:beforeAutospacing="0" w:after="0" w:afterAutospacing="0" w:line="360" w:lineRule="auto"/>
        <w:ind w:firstLineChars="200" w:firstLine="480"/>
        <w:rPr>
          <w:rFonts w:hint="eastAsia"/>
        </w:rPr>
      </w:pPr>
      <w:r w:rsidRPr="00A550C8">
        <w:rPr>
          <w:rFonts w:hint="eastAsia"/>
        </w:rPr>
        <w:t>（三</w:t>
      </w:r>
      <w:r w:rsidRPr="00A550C8">
        <w:t>）</w:t>
      </w:r>
      <w:r w:rsidRPr="00A550C8">
        <w:rPr>
          <w:rFonts w:hint="eastAsia"/>
        </w:rPr>
        <w:t>我院每年检查一次每位老师档案的形成、整理、归档及使用等工作情况，以便发现并解决问题。</w:t>
      </w:r>
    </w:p>
    <w:p w:rsidR="00FD7613" w:rsidRPr="00A550C8" w:rsidRDefault="00FD7613" w:rsidP="00FD7613">
      <w:pPr>
        <w:pStyle w:val="a5"/>
        <w:spacing w:line="360" w:lineRule="auto"/>
        <w:ind w:rightChars="-7" w:right="-15" w:firstLineChars="200" w:firstLine="480"/>
        <w:rPr>
          <w:rFonts w:hAnsi="宋体" w:cs="宋体" w:hint="eastAsia"/>
          <w:bCs/>
          <w:sz w:val="24"/>
          <w:szCs w:val="24"/>
        </w:rPr>
      </w:pPr>
      <w:r w:rsidRPr="00A550C8">
        <w:rPr>
          <w:rFonts w:hAnsi="宋体" w:cs="宋体" w:hint="eastAsia"/>
          <w:kern w:val="0"/>
          <w:sz w:val="24"/>
          <w:szCs w:val="24"/>
        </w:rPr>
        <w:t>（四）</w:t>
      </w:r>
      <w:r w:rsidRPr="00A550C8">
        <w:rPr>
          <w:rFonts w:hAnsi="宋体" w:cs="宋体"/>
          <w:kern w:val="0"/>
          <w:sz w:val="24"/>
          <w:szCs w:val="24"/>
        </w:rPr>
        <w:t>教师业务档案是每个教师工作成果的记录，是教师晋升职称的重要依据，凡未记录业务档案的工作量，一般不予承认。</w:t>
      </w:r>
    </w:p>
    <w:p w:rsidR="00FD7613" w:rsidRPr="00A550C8" w:rsidRDefault="00FD7613" w:rsidP="00FD7613">
      <w:pPr>
        <w:spacing w:line="360" w:lineRule="auto"/>
        <w:rPr>
          <w:sz w:val="24"/>
        </w:rPr>
      </w:pPr>
    </w:p>
    <w:p w:rsidR="00FD7613" w:rsidRPr="00A550C8" w:rsidRDefault="00FD7613" w:rsidP="00FD7613">
      <w:pPr>
        <w:spacing w:line="360" w:lineRule="auto"/>
        <w:jc w:val="right"/>
        <w:rPr>
          <w:rFonts w:hint="eastAsia"/>
          <w:sz w:val="24"/>
        </w:rPr>
      </w:pPr>
      <w:r w:rsidRPr="00A550C8">
        <w:rPr>
          <w:rFonts w:hint="eastAsia"/>
          <w:sz w:val="24"/>
        </w:rPr>
        <w:t xml:space="preserve">                                               </w:t>
      </w:r>
      <w:r w:rsidRPr="00A550C8">
        <w:rPr>
          <w:sz w:val="24"/>
        </w:rPr>
        <w:t xml:space="preserve">   </w:t>
      </w:r>
      <w:r w:rsidRPr="00A550C8">
        <w:rPr>
          <w:rFonts w:hint="eastAsia"/>
          <w:sz w:val="24"/>
        </w:rPr>
        <w:t xml:space="preserve"> </w:t>
      </w:r>
      <w:r w:rsidRPr="00A550C8">
        <w:rPr>
          <w:rFonts w:hint="eastAsia"/>
          <w:sz w:val="24"/>
        </w:rPr>
        <w:t>人文社会科学系</w:t>
      </w:r>
    </w:p>
    <w:p w:rsidR="00FD7613" w:rsidRPr="00A550C8" w:rsidRDefault="00FD7613" w:rsidP="00FD7613">
      <w:pPr>
        <w:spacing w:line="360" w:lineRule="auto"/>
        <w:jc w:val="right"/>
        <w:rPr>
          <w:rFonts w:hint="eastAsia"/>
          <w:sz w:val="24"/>
        </w:rPr>
      </w:pPr>
      <w:r w:rsidRPr="00A550C8">
        <w:rPr>
          <w:rFonts w:hint="eastAsia"/>
          <w:sz w:val="24"/>
        </w:rPr>
        <w:t xml:space="preserve">                                                 </w:t>
      </w:r>
      <w:r w:rsidRPr="00A550C8">
        <w:rPr>
          <w:sz w:val="24"/>
        </w:rPr>
        <w:t xml:space="preserve"> </w:t>
      </w:r>
      <w:r w:rsidRPr="00A550C8">
        <w:rPr>
          <w:rFonts w:hint="eastAsia"/>
          <w:sz w:val="24"/>
        </w:rPr>
        <w:t>201</w:t>
      </w:r>
      <w:r w:rsidRPr="00A550C8">
        <w:rPr>
          <w:sz w:val="24"/>
        </w:rPr>
        <w:t>8</w:t>
      </w:r>
      <w:r w:rsidRPr="00A550C8">
        <w:rPr>
          <w:rFonts w:hint="eastAsia"/>
          <w:sz w:val="24"/>
        </w:rPr>
        <w:t>年</w:t>
      </w:r>
      <w:r w:rsidRPr="00A550C8">
        <w:rPr>
          <w:sz w:val="24"/>
        </w:rPr>
        <w:t>3</w:t>
      </w:r>
      <w:r w:rsidRPr="00A550C8">
        <w:rPr>
          <w:rFonts w:hint="eastAsia"/>
          <w:sz w:val="24"/>
        </w:rPr>
        <w:t>月</w:t>
      </w:r>
      <w:r w:rsidRPr="00A550C8">
        <w:rPr>
          <w:sz w:val="24"/>
        </w:rPr>
        <w:t>2</w:t>
      </w:r>
      <w:r w:rsidRPr="00A550C8">
        <w:rPr>
          <w:rFonts w:hint="eastAsia"/>
          <w:sz w:val="24"/>
        </w:rPr>
        <w:t>5</w:t>
      </w:r>
      <w:r w:rsidRPr="00A550C8">
        <w:rPr>
          <w:rFonts w:hint="eastAsia"/>
          <w:sz w:val="24"/>
        </w:rPr>
        <w:t>日</w:t>
      </w:r>
    </w:p>
    <w:bookmarkStart w:id="4" w:name="_GoBack"/>
    <w:bookmarkEnd w:id="4"/>
    <w:p w:rsidR="00BB7E40" w:rsidRDefault="00FD7613"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>ADDIN CNKISM.UserStyle</w:instrText>
      </w:r>
      <w:r>
        <w:fldChar w:fldCharType="separate"/>
      </w:r>
      <w:r>
        <w:fldChar w:fldCharType="end"/>
      </w:r>
    </w:p>
    <w:sectPr w:rsidR="00BB7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856" w:rsidRDefault="000A1856" w:rsidP="00FD7613">
      <w:r>
        <w:separator/>
      </w:r>
    </w:p>
  </w:endnote>
  <w:endnote w:type="continuationSeparator" w:id="0">
    <w:p w:rsidR="000A1856" w:rsidRDefault="000A1856" w:rsidP="00FD7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856" w:rsidRDefault="000A1856" w:rsidP="00FD7613">
      <w:r>
        <w:separator/>
      </w:r>
    </w:p>
  </w:footnote>
  <w:footnote w:type="continuationSeparator" w:id="0">
    <w:p w:rsidR="000A1856" w:rsidRDefault="000A1856" w:rsidP="00FD7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14D0B"/>
    <w:multiLevelType w:val="multilevel"/>
    <w:tmpl w:val="69C14D0B"/>
    <w:lvl w:ilvl="0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41C"/>
    <w:rsid w:val="000A1856"/>
    <w:rsid w:val="00AF541C"/>
    <w:rsid w:val="00BB7E40"/>
    <w:rsid w:val="00FD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6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76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76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76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7613"/>
    <w:rPr>
      <w:sz w:val="18"/>
      <w:szCs w:val="18"/>
    </w:rPr>
  </w:style>
  <w:style w:type="paragraph" w:styleId="a5">
    <w:name w:val="Plain Text"/>
    <w:basedOn w:val="a"/>
    <w:link w:val="Char1"/>
    <w:rsid w:val="00FD7613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FD7613"/>
    <w:rPr>
      <w:rFonts w:ascii="宋体" w:eastAsia="宋体" w:hAnsi="Courier New" w:cs="Courier New"/>
      <w:szCs w:val="21"/>
    </w:rPr>
  </w:style>
  <w:style w:type="paragraph" w:styleId="a6">
    <w:name w:val="Normal (Web)"/>
    <w:basedOn w:val="a"/>
    <w:qFormat/>
    <w:rsid w:val="00FD761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6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76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76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76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7613"/>
    <w:rPr>
      <w:sz w:val="18"/>
      <w:szCs w:val="18"/>
    </w:rPr>
  </w:style>
  <w:style w:type="paragraph" w:styleId="a5">
    <w:name w:val="Plain Text"/>
    <w:basedOn w:val="a"/>
    <w:link w:val="Char1"/>
    <w:rsid w:val="00FD7613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FD7613"/>
    <w:rPr>
      <w:rFonts w:ascii="宋体" w:eastAsia="宋体" w:hAnsi="Courier New" w:cs="Courier New"/>
      <w:szCs w:val="21"/>
    </w:rPr>
  </w:style>
  <w:style w:type="paragraph" w:styleId="a6">
    <w:name w:val="Normal (Web)"/>
    <w:basedOn w:val="a"/>
    <w:qFormat/>
    <w:rsid w:val="00FD761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824</Characters>
  <Application>Microsoft Office Word</Application>
  <DocSecurity>0</DocSecurity>
  <Lines>6</Lines>
  <Paragraphs>1</Paragraphs>
  <ScaleCrop>false</ScaleCrop>
  <Company>China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2019-12-11T02:35:00Z</dcterms:created>
  <dcterms:modified xsi:type="dcterms:W3CDTF">2019-12-11T02:35:00Z</dcterms:modified>
</cp:coreProperties>
</file>