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8F" w:rsidRDefault="0041638F" w:rsidP="0041638F">
      <w:pPr>
        <w:spacing w:line="600" w:lineRule="exact"/>
        <w:rPr>
          <w:rFonts w:ascii="仿宋" w:eastAsia="仿宋" w:hAnsi="仿宋" w:cs="仿宋" w:hint="eastAsia"/>
          <w:sz w:val="30"/>
          <w:szCs w:val="30"/>
        </w:rPr>
      </w:pPr>
    </w:p>
    <w:p w:rsidR="0041638F" w:rsidRDefault="0041638F" w:rsidP="0041638F">
      <w:pPr>
        <w:spacing w:line="6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附件4</w:t>
      </w:r>
    </w:p>
    <w:p w:rsidR="0041638F" w:rsidRDefault="0041638F" w:rsidP="0041638F">
      <w:pPr>
        <w:keepNext/>
        <w:keepLines/>
        <w:spacing w:line="500" w:lineRule="exact"/>
        <w:jc w:val="center"/>
        <w:outlineLvl w:val="0"/>
        <w:rPr>
          <w:rFonts w:ascii="宋体" w:eastAsia="宋体" w:hAnsi="宋体" w:cs="宋体"/>
          <w:kern w:val="44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河南工程学院第二届教职工代表大会</w:t>
      </w:r>
    </w:p>
    <w:p w:rsidR="0041638F" w:rsidRDefault="0041638F" w:rsidP="0041638F">
      <w:pPr>
        <w:spacing w:line="674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暨工会会员代会大会代表汇总表</w:t>
      </w:r>
    </w:p>
    <w:p w:rsidR="0041638F" w:rsidRDefault="0041638F" w:rsidP="0041638F">
      <w:pPr>
        <w:autoSpaceDE w:val="0"/>
        <w:autoSpaceDN w:val="0"/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基层党委（党总支、直属党支部）（盖章）：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1728"/>
        <w:gridCol w:w="676"/>
        <w:gridCol w:w="508"/>
        <w:gridCol w:w="590"/>
        <w:gridCol w:w="760"/>
        <w:gridCol w:w="760"/>
        <w:gridCol w:w="590"/>
        <w:gridCol w:w="845"/>
        <w:gridCol w:w="760"/>
        <w:gridCol w:w="760"/>
      </w:tblGrid>
      <w:tr w:rsidR="0041638F" w:rsidTr="0072763D">
        <w:trPr>
          <w:trHeight w:val="534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contextualSpacing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单    位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contextualSpacing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contextualSpacing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contextualSpacing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contextualSpacing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contextualSpacing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contextualSpacing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 历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638F" w:rsidRDefault="0041638F" w:rsidP="0072763D">
            <w:pPr>
              <w:contextualSpacing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职 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contextualSpacing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职 务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contextualSpacing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职 业</w:t>
            </w:r>
          </w:p>
        </w:tc>
      </w:tr>
      <w:tr w:rsidR="0041638F" w:rsidTr="0072763D">
        <w:trPr>
          <w:trHeight w:val="425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41638F" w:rsidTr="0072763D">
        <w:trPr>
          <w:trHeight w:val="425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41638F" w:rsidTr="0072763D">
        <w:trPr>
          <w:trHeight w:val="425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41638F" w:rsidTr="0072763D">
        <w:trPr>
          <w:trHeight w:val="425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41638F" w:rsidTr="0072763D">
        <w:trPr>
          <w:trHeight w:val="425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41638F" w:rsidTr="0072763D">
        <w:trPr>
          <w:trHeight w:val="425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41638F" w:rsidTr="0072763D">
        <w:trPr>
          <w:trHeight w:val="425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41638F" w:rsidTr="0072763D">
        <w:trPr>
          <w:trHeight w:val="425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38F" w:rsidRDefault="0041638F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41638F" w:rsidRDefault="0041638F" w:rsidP="0041638F">
      <w:pPr>
        <w:autoSpaceDE w:val="0"/>
        <w:autoSpaceDN w:val="0"/>
        <w:spacing w:beforeLines="50" w:before="120"/>
        <w:ind w:left="562" w:hangingChars="200" w:hanging="562"/>
        <w:contextualSpacing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注： </w:t>
      </w:r>
      <w:r>
        <w:rPr>
          <w:rFonts w:ascii="仿宋" w:eastAsia="仿宋" w:hAnsi="仿宋" w:cs="仿宋" w:hint="eastAsia"/>
          <w:sz w:val="28"/>
          <w:szCs w:val="28"/>
        </w:rPr>
        <w:t>1.职业栏分四种情况填写（1）教学、科研人员（担任教学科研任务的人员）；（2）管理干部（包括校、院两级管理人员）；</w:t>
      </w:r>
    </w:p>
    <w:p w:rsidR="0041638F" w:rsidRDefault="0041638F" w:rsidP="0041638F">
      <w:pPr>
        <w:numPr>
          <w:ilvl w:val="0"/>
          <w:numId w:val="1"/>
        </w:numPr>
        <w:autoSpaceDE w:val="0"/>
        <w:autoSpaceDN w:val="0"/>
        <w:ind w:leftChars="200" w:left="440" w:firstLineChars="100" w:firstLine="280"/>
        <w:contextualSpacing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工勤人员；（4）其他</w:t>
      </w:r>
    </w:p>
    <w:p w:rsidR="0041638F" w:rsidRDefault="0041638F" w:rsidP="0041638F">
      <w:pPr>
        <w:autoSpaceDE w:val="0"/>
        <w:autoSpaceDN w:val="0"/>
        <w:ind w:leftChars="300" w:left="660"/>
        <w:contextualSpacing/>
        <w:rPr>
          <w:rFonts w:ascii="仿宋" w:eastAsia="仿宋" w:hAnsi="仿宋" w:cs="仿宋"/>
          <w:sz w:val="28"/>
          <w:szCs w:val="28"/>
        </w:rPr>
      </w:pPr>
      <w:hyperlink r:id="rId6" w:history="1">
        <w:r>
          <w:rPr>
            <w:rFonts w:ascii="仿宋" w:eastAsia="仿宋" w:hAnsi="仿宋" w:cs="仿宋" w:hint="eastAsia"/>
            <w:sz w:val="28"/>
            <w:szCs w:val="28"/>
          </w:rPr>
          <w:t>2.请各单位汇总代表名单，于10月14日前交校工会，并发送到OA邮箱</w:t>
        </w:r>
      </w:hyperlink>
      <w:r>
        <w:rPr>
          <w:rFonts w:ascii="仿宋" w:eastAsia="仿宋" w:hAnsi="仿宋" w:cs="仿宋" w:hint="eastAsia"/>
          <w:sz w:val="28"/>
          <w:szCs w:val="28"/>
        </w:rPr>
        <w:t>，联系人：张丽梅  联系电话：62508018或18539159199</w:t>
      </w:r>
    </w:p>
    <w:p w:rsidR="0041638F" w:rsidRDefault="0041638F" w:rsidP="0041638F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基层党委（党总支、直属党支部）书记签名：        联系人：         联系电话：              填表日期：    年   月   日 </w:t>
      </w:r>
    </w:p>
    <w:p w:rsidR="00173371" w:rsidRPr="0041638F" w:rsidRDefault="00173371">
      <w:bookmarkStart w:id="0" w:name="_GoBack"/>
      <w:bookmarkEnd w:id="0"/>
    </w:p>
    <w:sectPr w:rsidR="00173371" w:rsidRPr="0041638F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62184"/>
    </w:sdtPr>
    <w:sdtEndPr/>
    <w:sdtContent>
      <w:p w:rsidR="00D54DA5" w:rsidRDefault="0041638F">
        <w:pPr>
          <w:pStyle w:val="a3"/>
          <w:jc w:val="center"/>
        </w:pPr>
        <w:r>
          <w:rPr>
            <w:rFonts w:hint="eastAsia"/>
          </w:rPr>
          <w:t>—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41638F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  <w:r>
          <w:rPr>
            <w:rFonts w:hint="eastAsia"/>
          </w:rPr>
          <w:t>—</w:t>
        </w:r>
      </w:p>
    </w:sdtContent>
  </w:sdt>
  <w:p w:rsidR="00D54DA5" w:rsidRDefault="0041638F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FF471E"/>
    <w:multiLevelType w:val="singleLevel"/>
    <w:tmpl w:val="B4FF471E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8F"/>
    <w:rsid w:val="00173371"/>
    <w:rsid w:val="0041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8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1638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1638F"/>
    <w:rPr>
      <w:rFonts w:ascii="Tahoma" w:eastAsia="微软雅黑" w:hAnsi="Tahoma"/>
      <w:kern w:val="0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41638F"/>
    <w:pPr>
      <w:spacing w:after="0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1638F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8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1638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1638F"/>
    <w:rPr>
      <w:rFonts w:ascii="Tahoma" w:eastAsia="微软雅黑" w:hAnsi="Tahoma"/>
      <w:kern w:val="0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41638F"/>
    <w:pPr>
      <w:spacing w:after="0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1638F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.&#35831;&#21508;&#21333;&#20301;&#27719;&#24635;&#20195;&#34920;&#21517;&#21333;&#65292;&#20110;11&#26376;30&#26085;&#21069;&#20132;&#26657;&#24037;&#20250;&#65292;&#24182;&#21457;&#36865;&#21040;&#37038;&#31665;hncagh@126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微软中国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Chen</dc:creator>
  <cp:lastModifiedBy>David Chen</cp:lastModifiedBy>
  <cp:revision>1</cp:revision>
  <dcterms:created xsi:type="dcterms:W3CDTF">2020-09-05T07:48:00Z</dcterms:created>
  <dcterms:modified xsi:type="dcterms:W3CDTF">2020-09-05T07:48:00Z</dcterms:modified>
</cp:coreProperties>
</file>